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53145" w14:textId="77777777" w:rsidR="00585EA7" w:rsidRPr="00F02B7E" w:rsidRDefault="00585EA7">
      <w:pPr>
        <w:keepNext/>
        <w:widowControl w:val="0"/>
        <w:spacing w:after="0" w:line="240" w:lineRule="auto"/>
        <w:rPr>
          <w:rFonts w:eastAsia="Times New Roman" w:cs="Times New Roman"/>
          <w:b/>
          <w:position w:val="6"/>
          <w:sz w:val="2"/>
          <w:szCs w:val="28"/>
        </w:rPr>
      </w:pPr>
    </w:p>
    <w:p w14:paraId="1F4FF7EA" w14:textId="77777777" w:rsidR="00585EA7" w:rsidRPr="00F02B7E" w:rsidRDefault="00585EA7">
      <w:pPr>
        <w:keepNext/>
        <w:widowControl w:val="0"/>
        <w:spacing w:after="0" w:line="240" w:lineRule="auto"/>
        <w:rPr>
          <w:rFonts w:eastAsia="Times New Roman" w:cs="Times New Roman"/>
          <w:b/>
          <w:position w:val="6"/>
          <w:sz w:val="2"/>
          <w:szCs w:val="28"/>
        </w:rPr>
      </w:pPr>
    </w:p>
    <w:p w14:paraId="59E6894C" w14:textId="77777777" w:rsidR="00585EA7" w:rsidRPr="00F02B7E" w:rsidRDefault="00585EA7">
      <w:pPr>
        <w:keepNext/>
        <w:widowControl w:val="0"/>
        <w:spacing w:after="0" w:line="240" w:lineRule="auto"/>
        <w:rPr>
          <w:rFonts w:eastAsia="Times New Roman" w:cs="Times New Roman"/>
          <w:b/>
          <w:position w:val="6"/>
          <w:sz w:val="2"/>
          <w:szCs w:val="28"/>
        </w:rPr>
      </w:pPr>
    </w:p>
    <w:tbl>
      <w:tblPr>
        <w:tblW w:w="9741" w:type="dxa"/>
        <w:tblInd w:w="-72" w:type="dxa"/>
        <w:tblLook w:val="0000" w:firstRow="0" w:lastRow="0" w:firstColumn="0" w:lastColumn="0" w:noHBand="0" w:noVBand="0"/>
      </w:tblPr>
      <w:tblGrid>
        <w:gridCol w:w="3295"/>
        <w:gridCol w:w="6446"/>
      </w:tblGrid>
      <w:tr w:rsidR="00585EA7" w:rsidRPr="00F02B7E" w14:paraId="7F7626B3" w14:textId="77777777">
        <w:trPr>
          <w:trHeight w:val="1079"/>
        </w:trPr>
        <w:tc>
          <w:tcPr>
            <w:tcW w:w="3295" w:type="dxa"/>
          </w:tcPr>
          <w:p w14:paraId="7C2E18C6" w14:textId="77777777" w:rsidR="00585EA7" w:rsidRPr="00F02B7E" w:rsidRDefault="00000000">
            <w:pPr>
              <w:keepNext/>
              <w:widowControl w:val="0"/>
              <w:spacing w:after="0" w:line="240" w:lineRule="auto"/>
              <w:jc w:val="center"/>
              <w:rPr>
                <w:rFonts w:eastAsia="Times New Roman" w:cs="Times New Roman"/>
                <w:b/>
                <w:bCs/>
                <w:position w:val="6"/>
                <w:sz w:val="26"/>
                <w:szCs w:val="26"/>
              </w:rPr>
            </w:pPr>
            <w:r w:rsidRPr="00F02B7E">
              <w:rPr>
                <w:rFonts w:eastAsia="Times New Roman" w:cs="Times New Roman"/>
                <w:b/>
                <w:position w:val="6"/>
                <w:sz w:val="26"/>
                <w:szCs w:val="26"/>
              </w:rPr>
              <w:t xml:space="preserve">   </w:t>
            </w:r>
            <w:r w:rsidRPr="00F02B7E">
              <w:rPr>
                <w:rFonts w:eastAsia="Times New Roman" w:cs="Times New Roman"/>
                <w:b/>
                <w:bCs/>
                <w:position w:val="6"/>
                <w:sz w:val="26"/>
                <w:szCs w:val="26"/>
              </w:rPr>
              <w:t>ỦY BAN NHÂN DÂN</w:t>
            </w:r>
          </w:p>
          <w:p w14:paraId="0F7960EA" w14:textId="5DD6EBAA" w:rsidR="00585EA7" w:rsidRPr="00F02B7E" w:rsidRDefault="00000000">
            <w:pPr>
              <w:keepNext/>
              <w:widowControl w:val="0"/>
              <w:spacing w:after="0" w:line="240" w:lineRule="auto"/>
              <w:jc w:val="center"/>
              <w:rPr>
                <w:rFonts w:eastAsia="Times New Roman" w:cs="Times New Roman"/>
                <w:b/>
                <w:position w:val="6"/>
                <w:sz w:val="26"/>
                <w:szCs w:val="26"/>
              </w:rPr>
            </w:pPr>
            <w:r w:rsidRPr="00F02B7E">
              <w:rPr>
                <w:rFonts w:eastAsia="Times New Roman" w:cs="Times New Roman"/>
                <w:b/>
                <w:position w:val="6"/>
                <w:sz w:val="26"/>
                <w:szCs w:val="26"/>
              </w:rPr>
              <w:t xml:space="preserve">  XÃ PHÚ TRẠCH</w:t>
            </w:r>
          </w:p>
          <w:p w14:paraId="3E87A396" w14:textId="191BB1B3" w:rsidR="00585EA7" w:rsidRPr="00F02B7E" w:rsidRDefault="00421513">
            <w:pPr>
              <w:keepNext/>
              <w:widowControl w:val="0"/>
              <w:spacing w:after="0" w:line="240" w:lineRule="auto"/>
              <w:jc w:val="center"/>
              <w:rPr>
                <w:rFonts w:eastAsia="Times New Roman" w:cs="Times New Roman"/>
                <w:b/>
                <w:position w:val="6"/>
                <w:sz w:val="26"/>
                <w:szCs w:val="26"/>
              </w:rPr>
            </w:pPr>
            <w:r w:rsidRPr="00F02B7E">
              <w:rPr>
                <w:rFonts w:eastAsia="Times New Roman" w:cs="Times New Roman"/>
                <w:b/>
                <w:noProof/>
                <w:position w:val="6"/>
                <w:sz w:val="26"/>
                <w:szCs w:val="26"/>
              </w:rPr>
              <mc:AlternateContent>
                <mc:Choice Requires="wps">
                  <w:drawing>
                    <wp:anchor distT="0" distB="0" distL="114300" distR="114300" simplePos="0" relativeHeight="251660288" behindDoc="0" locked="0" layoutInCell="1" allowOverlap="1" wp14:anchorId="31D4CF85" wp14:editId="590B8B0D">
                      <wp:simplePos x="0" y="0"/>
                      <wp:positionH relativeFrom="column">
                        <wp:posOffset>713105</wp:posOffset>
                      </wp:positionH>
                      <wp:positionV relativeFrom="paragraph">
                        <wp:posOffset>10160</wp:posOffset>
                      </wp:positionV>
                      <wp:extent cx="600075" cy="0"/>
                      <wp:effectExtent l="9525" t="9525" r="9525" b="9525"/>
                      <wp:wrapNone/>
                      <wp:docPr id="3" name="Line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5EE3E" id="Lines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8pt" to="103.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"/>
                  </w:pict>
                </mc:Fallback>
              </mc:AlternateContent>
            </w:r>
          </w:p>
          <w:p w14:paraId="749B7C45" w14:textId="573F6374" w:rsidR="00585EA7" w:rsidRPr="00F02B7E" w:rsidRDefault="00000000">
            <w:pPr>
              <w:keepNext/>
              <w:widowControl w:val="0"/>
              <w:spacing w:after="0" w:line="240" w:lineRule="auto"/>
              <w:jc w:val="center"/>
              <w:rPr>
                <w:rFonts w:eastAsia="Times New Roman" w:cs="Times New Roman"/>
                <w:position w:val="6"/>
                <w:sz w:val="26"/>
                <w:szCs w:val="26"/>
              </w:rPr>
            </w:pPr>
            <w:r w:rsidRPr="00F02B7E">
              <w:rPr>
                <w:rFonts w:eastAsia="Times New Roman" w:cs="Times New Roman"/>
                <w:b/>
                <w:position w:val="6"/>
                <w:sz w:val="26"/>
                <w:szCs w:val="26"/>
              </w:rPr>
              <w:t xml:space="preserve">    </w:t>
            </w:r>
            <w:r w:rsidRPr="00F02B7E">
              <w:rPr>
                <w:rFonts w:eastAsia="Times New Roman" w:cs="Times New Roman"/>
                <w:position w:val="6"/>
                <w:sz w:val="26"/>
                <w:szCs w:val="26"/>
              </w:rPr>
              <w:t>Số:         /BC-UBND</w:t>
            </w:r>
          </w:p>
        </w:tc>
        <w:tc>
          <w:tcPr>
            <w:tcW w:w="6446" w:type="dxa"/>
          </w:tcPr>
          <w:p w14:paraId="0BFB478C" w14:textId="77777777" w:rsidR="00585EA7" w:rsidRPr="00F02B7E" w:rsidRDefault="00000000">
            <w:pPr>
              <w:keepNext/>
              <w:widowControl w:val="0"/>
              <w:spacing w:after="0" w:line="240" w:lineRule="auto"/>
              <w:jc w:val="center"/>
              <w:rPr>
                <w:rFonts w:eastAsia="Times New Roman" w:cs="Times New Roman"/>
                <w:b/>
                <w:bCs/>
                <w:position w:val="6"/>
                <w:sz w:val="26"/>
                <w:szCs w:val="26"/>
              </w:rPr>
            </w:pPr>
            <w:r w:rsidRPr="00F02B7E">
              <w:rPr>
                <w:rFonts w:eastAsia="Times New Roman" w:cs="Times New Roman"/>
                <w:b/>
                <w:position w:val="6"/>
                <w:sz w:val="26"/>
                <w:szCs w:val="26"/>
              </w:rPr>
              <w:t xml:space="preserve">     </w:t>
            </w:r>
            <w:r w:rsidRPr="00F02B7E">
              <w:rPr>
                <w:rFonts w:eastAsia="Times New Roman" w:cs="Times New Roman"/>
                <w:b/>
                <w:bCs/>
                <w:position w:val="6"/>
                <w:sz w:val="26"/>
                <w:szCs w:val="26"/>
              </w:rPr>
              <w:t>CỘNG HÒA XÃ HỘI CHỦ NGHĨA VIỆT NAM</w:t>
            </w:r>
          </w:p>
          <w:p w14:paraId="41F48FAA" w14:textId="3FD727A6" w:rsidR="00585EA7" w:rsidRPr="00F02B7E" w:rsidRDefault="00000000">
            <w:pPr>
              <w:keepNext/>
              <w:widowControl w:val="0"/>
              <w:spacing w:after="0" w:line="240" w:lineRule="auto"/>
              <w:jc w:val="center"/>
              <w:rPr>
                <w:rFonts w:eastAsia="Times New Roman" w:cs="Times New Roman"/>
                <w:b/>
                <w:position w:val="6"/>
                <w:sz w:val="26"/>
                <w:szCs w:val="26"/>
              </w:rPr>
            </w:pPr>
            <w:r w:rsidRPr="00F02B7E">
              <w:rPr>
                <w:rFonts w:eastAsia="Times New Roman" w:cs="Times New Roman"/>
                <w:b/>
                <w:position w:val="6"/>
                <w:sz w:val="26"/>
                <w:szCs w:val="26"/>
              </w:rPr>
              <w:t xml:space="preserve">            Độc lập - Tự do - Hạnh phúc</w:t>
            </w:r>
          </w:p>
          <w:p w14:paraId="5E384360" w14:textId="3C18DA6E" w:rsidR="00585EA7" w:rsidRPr="00F02B7E" w:rsidRDefault="00421513">
            <w:pPr>
              <w:keepNext/>
              <w:widowControl w:val="0"/>
              <w:spacing w:after="0" w:line="240" w:lineRule="auto"/>
              <w:jc w:val="center"/>
              <w:rPr>
                <w:rFonts w:eastAsia="Times New Roman" w:cs="Times New Roman"/>
                <w:b/>
                <w:position w:val="6"/>
                <w:sz w:val="26"/>
                <w:szCs w:val="26"/>
              </w:rPr>
            </w:pPr>
            <w:r w:rsidRPr="00F02B7E">
              <w:rPr>
                <w:rFonts w:eastAsia="Times New Roman" w:cs="Times New Roman"/>
                <w:b/>
                <w:noProof/>
                <w:position w:val="6"/>
                <w:sz w:val="26"/>
                <w:szCs w:val="26"/>
              </w:rPr>
              <mc:AlternateContent>
                <mc:Choice Requires="wps">
                  <w:drawing>
                    <wp:anchor distT="0" distB="0" distL="114300" distR="114300" simplePos="0" relativeHeight="251659264" behindDoc="0" locked="0" layoutInCell="1" allowOverlap="1" wp14:anchorId="7F3F1A19" wp14:editId="71A49E01">
                      <wp:simplePos x="0" y="0"/>
                      <wp:positionH relativeFrom="column">
                        <wp:posOffset>1282700</wp:posOffset>
                      </wp:positionH>
                      <wp:positionV relativeFrom="paragraph">
                        <wp:posOffset>20256</wp:posOffset>
                      </wp:positionV>
                      <wp:extent cx="1881963" cy="0"/>
                      <wp:effectExtent l="0" t="0" r="0" b="0"/>
                      <wp:wrapNone/>
                      <wp:docPr id="2" name="Line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1963"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07842" id="Lines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1.6pt" to="24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"/>
                  </w:pict>
                </mc:Fallback>
              </mc:AlternateContent>
            </w:r>
          </w:p>
          <w:p w14:paraId="2F7D92D1" w14:textId="5A805ECF" w:rsidR="00585EA7" w:rsidRPr="00F02B7E" w:rsidRDefault="00000000">
            <w:pPr>
              <w:keepNext/>
              <w:widowControl w:val="0"/>
              <w:spacing w:after="0" w:line="240" w:lineRule="auto"/>
              <w:jc w:val="center"/>
              <w:rPr>
                <w:rFonts w:eastAsia="Times New Roman" w:cs="Times New Roman"/>
                <w:position w:val="6"/>
                <w:sz w:val="26"/>
                <w:szCs w:val="26"/>
              </w:rPr>
            </w:pPr>
            <w:r w:rsidRPr="00F02B7E">
              <w:rPr>
                <w:rFonts w:eastAsia="Times New Roman" w:cs="Times New Roman"/>
                <w:b/>
                <w:i/>
                <w:iCs/>
                <w:position w:val="6"/>
                <w:sz w:val="26"/>
                <w:szCs w:val="26"/>
              </w:rPr>
              <w:t xml:space="preserve">  </w:t>
            </w:r>
            <w:r w:rsidR="00421513" w:rsidRPr="00F02B7E">
              <w:rPr>
                <w:rFonts w:eastAsia="Times New Roman" w:cs="Times New Roman"/>
                <w:b/>
                <w:i/>
                <w:iCs/>
                <w:position w:val="6"/>
                <w:sz w:val="26"/>
                <w:szCs w:val="26"/>
              </w:rPr>
              <w:t xml:space="preserve">        </w:t>
            </w:r>
            <w:r w:rsidRPr="00F02B7E">
              <w:rPr>
                <w:rFonts w:eastAsia="Times New Roman" w:cs="Times New Roman"/>
                <w:b/>
                <w:i/>
                <w:iCs/>
                <w:position w:val="6"/>
                <w:sz w:val="26"/>
                <w:szCs w:val="26"/>
              </w:rPr>
              <w:t xml:space="preserve">  </w:t>
            </w:r>
            <w:r w:rsidRPr="00F02B7E">
              <w:rPr>
                <w:rFonts w:eastAsia="Times New Roman" w:cs="Times New Roman"/>
                <w:i/>
                <w:iCs/>
                <w:position w:val="6"/>
                <w:sz w:val="26"/>
                <w:szCs w:val="26"/>
              </w:rPr>
              <w:t>Phú Trạch, ngày       tháng      năm 2025</w:t>
            </w:r>
          </w:p>
        </w:tc>
      </w:tr>
    </w:tbl>
    <w:p w14:paraId="72B7ABDE" w14:textId="4454D326" w:rsidR="00585EA7" w:rsidRPr="00F02B7E" w:rsidRDefault="00C03407">
      <w:pPr>
        <w:keepNext/>
        <w:widowControl w:val="0"/>
        <w:spacing w:after="0" w:line="240" w:lineRule="auto"/>
        <w:jc w:val="center"/>
        <w:rPr>
          <w:rFonts w:eastAsia="Times New Roman" w:cs="Times New Roman"/>
          <w:b/>
          <w:position w:val="6"/>
          <w:sz w:val="18"/>
          <w:szCs w:val="18"/>
        </w:rPr>
      </w:pPr>
      <w:r w:rsidRPr="00F02B7E">
        <w:rPr>
          <w:rFonts w:eastAsia="Times New Roman" w:cs="Times New Roman"/>
          <w:b/>
          <w:noProof/>
          <w:position w:val="6"/>
          <w:sz w:val="26"/>
          <w:szCs w:val="26"/>
        </w:rPr>
        <mc:AlternateContent>
          <mc:Choice Requires="wps">
            <w:drawing>
              <wp:anchor distT="0" distB="0" distL="114300" distR="114300" simplePos="0" relativeHeight="251662336" behindDoc="0" locked="0" layoutInCell="1" allowOverlap="1" wp14:anchorId="4C767575" wp14:editId="073B9E61">
                <wp:simplePos x="0" y="0"/>
                <wp:positionH relativeFrom="column">
                  <wp:posOffset>575006</wp:posOffset>
                </wp:positionH>
                <wp:positionV relativeFrom="paragraph">
                  <wp:posOffset>8244</wp:posOffset>
                </wp:positionV>
                <wp:extent cx="816429" cy="306977"/>
                <wp:effectExtent l="0" t="0" r="22225" b="17145"/>
                <wp:wrapNone/>
                <wp:docPr id="1034556780" name="Text Box 4"/>
                <wp:cNvGraphicFramePr/>
                <a:graphic xmlns:a="http://schemas.openxmlformats.org/drawingml/2006/main">
                  <a:graphicData uri="http://schemas.microsoft.com/office/word/2010/wordprocessingShape">
                    <wps:wsp>
                      <wps:cNvSpPr txBox="1"/>
                      <wps:spPr>
                        <a:xfrm>
                          <a:off x="0" y="0"/>
                          <a:ext cx="816429" cy="306977"/>
                        </a:xfrm>
                        <a:prstGeom prst="rect">
                          <a:avLst/>
                        </a:prstGeom>
                        <a:solidFill>
                          <a:schemeClr val="lt1"/>
                        </a:solidFill>
                        <a:ln w="6350">
                          <a:solidFill>
                            <a:prstClr val="black"/>
                          </a:solidFill>
                        </a:ln>
                      </wps:spPr>
                      <wps:txbx>
                        <w:txbxContent>
                          <w:p w14:paraId="536FE184" w14:textId="31C51D44" w:rsidR="00B774CB" w:rsidRPr="00FC421D" w:rsidRDefault="00B774CB">
                            <w:pPr>
                              <w:rPr>
                                <w:b/>
                                <w:bCs/>
                              </w:rPr>
                            </w:pPr>
                            <w:r w:rsidRPr="00FC421D">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C767575" id="_x0000_t202" coordsize="21600,21600" o:spt="202" path="m,l,21600r21600,l21600,xe">
                <v:stroke joinstyle="miter"/>
                <v:path gradientshapeok="t" o:connecttype="rect"/>
              </v:shapetype>
              <v:shape id="Text Box 4" o:spid="_x0000_s1026" type="#_x0000_t202" style="position:absolute;left:0;text-align:left;margin-left:45.3pt;margin-top:.65pt;width:64.3pt;height:24.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" fillcolor="white [3201]" strokeweight=".5pt">
                <v:textbox>
                  <w:txbxContent>
                    <w:p w14:paraId="536FE184" w14:textId="31C51D44" w:rsidR="00B774CB" w:rsidRPr="00FC421D" w:rsidRDefault="00B774CB">
                      <w:pPr>
                        <w:rPr>
                          <w:b/>
                          <w:bCs/>
                        </w:rPr>
                      </w:pPr>
                      <w:r w:rsidRPr="00FC421D">
                        <w:rPr>
                          <w:b/>
                          <w:bCs/>
                        </w:rPr>
                        <w:t>Dự thảo</w:t>
                      </w:r>
                    </w:p>
                  </w:txbxContent>
                </v:textbox>
              </v:shape>
            </w:pict>
          </mc:Fallback>
        </mc:AlternateContent>
      </w:r>
    </w:p>
    <w:p w14:paraId="0B4953D2" w14:textId="1ABF9F74" w:rsidR="00585EA7" w:rsidRPr="00F02B7E" w:rsidRDefault="00B774CB">
      <w:pPr>
        <w:keepNext/>
        <w:widowControl w:val="0"/>
        <w:spacing w:after="0" w:line="240" w:lineRule="auto"/>
        <w:jc w:val="center"/>
        <w:rPr>
          <w:rFonts w:eastAsia="Times New Roman" w:cs="Times New Roman"/>
          <w:b/>
          <w:position w:val="6"/>
          <w:sz w:val="26"/>
          <w:szCs w:val="26"/>
        </w:rPr>
      </w:pPr>
      <w:r w:rsidRPr="00F02B7E">
        <w:rPr>
          <w:rFonts w:eastAsia="Times New Roman" w:cs="Times New Roman"/>
          <w:b/>
          <w:position w:val="6"/>
          <w:sz w:val="26"/>
          <w:szCs w:val="26"/>
        </w:rPr>
        <w:t>BÁO CÁO</w:t>
      </w:r>
    </w:p>
    <w:p w14:paraId="4643A1D4" w14:textId="0AF23D58" w:rsidR="008442A6" w:rsidRPr="00F02B7E" w:rsidRDefault="00000000" w:rsidP="00C03407">
      <w:pPr>
        <w:keepNext/>
        <w:widowControl w:val="0"/>
        <w:spacing w:after="0" w:line="240" w:lineRule="auto"/>
        <w:jc w:val="center"/>
        <w:rPr>
          <w:rFonts w:eastAsia="Times New Roman" w:cs="Times New Roman"/>
          <w:b/>
          <w:position w:val="6"/>
          <w:szCs w:val="28"/>
        </w:rPr>
      </w:pPr>
      <w:r w:rsidRPr="00F02B7E">
        <w:rPr>
          <w:rFonts w:eastAsia="Times New Roman" w:cs="Times New Roman"/>
          <w:b/>
          <w:position w:val="6"/>
          <w:szCs w:val="28"/>
        </w:rPr>
        <w:t>Tình hình kinh tế</w:t>
      </w:r>
      <w:r w:rsidR="00C03407">
        <w:rPr>
          <w:rFonts w:eastAsia="Times New Roman" w:cs="Times New Roman"/>
          <w:b/>
          <w:position w:val="6"/>
          <w:szCs w:val="28"/>
        </w:rPr>
        <w:t xml:space="preserve"> -</w:t>
      </w:r>
      <w:r w:rsidRPr="00F02B7E">
        <w:rPr>
          <w:rFonts w:eastAsia="Times New Roman" w:cs="Times New Roman"/>
          <w:b/>
          <w:position w:val="6"/>
          <w:szCs w:val="28"/>
        </w:rPr>
        <w:t xml:space="preserve"> xã hội tháng 8</w:t>
      </w:r>
      <w:r w:rsidR="00C03407">
        <w:rPr>
          <w:rFonts w:eastAsia="Times New Roman" w:cs="Times New Roman"/>
          <w:b/>
          <w:position w:val="6"/>
          <w:szCs w:val="28"/>
        </w:rPr>
        <w:t xml:space="preserve">, </w:t>
      </w:r>
      <w:r w:rsidRPr="00F02B7E">
        <w:rPr>
          <w:rFonts w:eastAsia="Times New Roman" w:cs="Times New Roman"/>
          <w:b/>
          <w:position w:val="6"/>
          <w:szCs w:val="28"/>
        </w:rPr>
        <w:t>nhiệm vụ trọng tâm tháng 9 năm 2025</w:t>
      </w:r>
    </w:p>
    <w:p w14:paraId="15C7DD5C" w14:textId="21FB71A6" w:rsidR="00585EA7" w:rsidRPr="00F02B7E" w:rsidRDefault="00000000" w:rsidP="008442A6">
      <w:pPr>
        <w:keepNext/>
        <w:widowControl w:val="0"/>
        <w:spacing w:after="0" w:line="240" w:lineRule="auto"/>
        <w:jc w:val="center"/>
        <w:rPr>
          <w:rFonts w:eastAsia="Times New Roman" w:cs="Times New Roman"/>
          <w:b/>
          <w:position w:val="6"/>
          <w:szCs w:val="28"/>
        </w:rPr>
      </w:pPr>
      <w:r w:rsidRPr="00F02B7E">
        <w:rPr>
          <w:b/>
          <w:noProof/>
          <w:position w:val="6"/>
        </w:rPr>
        <mc:AlternateContent>
          <mc:Choice Requires="wps">
            <w:drawing>
              <wp:anchor distT="0" distB="0" distL="114300" distR="114300" simplePos="0" relativeHeight="251661312" behindDoc="0" locked="0" layoutInCell="1" allowOverlap="1" wp14:anchorId="532D3948" wp14:editId="08FB557A">
                <wp:simplePos x="0" y="0"/>
                <wp:positionH relativeFrom="column">
                  <wp:posOffset>2175128</wp:posOffset>
                </wp:positionH>
                <wp:positionV relativeFrom="paragraph">
                  <wp:posOffset>14199</wp:posOffset>
                </wp:positionV>
                <wp:extent cx="1470355"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1470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1.25pt,1.1pt" to="28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" strokecolor="black [3200]" strokeweight=".5pt">
                <v:stroke joinstyle="miter"/>
              </v:line>
            </w:pict>
          </mc:Fallback>
        </mc:AlternateContent>
      </w:r>
    </w:p>
    <w:p w14:paraId="2F83D0FD" w14:textId="77777777" w:rsidR="00585EA7" w:rsidRPr="00F02B7E" w:rsidRDefault="00000000" w:rsidP="00C03407">
      <w:pPr>
        <w:spacing w:before="120" w:after="120" w:line="240" w:lineRule="auto"/>
        <w:ind w:firstLine="720"/>
        <w:jc w:val="both"/>
        <w:rPr>
          <w:b/>
          <w:spacing w:val="12"/>
          <w:position w:val="6"/>
        </w:rPr>
      </w:pPr>
      <w:r w:rsidRPr="00F02B7E">
        <w:rPr>
          <w:b/>
          <w:spacing w:val="12"/>
          <w:position w:val="6"/>
        </w:rPr>
        <w:t>I. TÌNH HÌNH KINH TẾ - XÃ HỘI TRONG THÁNG 8</w:t>
      </w:r>
    </w:p>
    <w:p w14:paraId="6EF54715" w14:textId="72B99F16" w:rsidR="00585EA7" w:rsidRPr="000848CE" w:rsidRDefault="00000000" w:rsidP="00C03407">
      <w:pPr>
        <w:spacing w:before="80" w:after="80" w:line="240" w:lineRule="auto"/>
        <w:ind w:firstLine="720"/>
        <w:jc w:val="both"/>
        <w:rPr>
          <w:b/>
          <w:bCs/>
        </w:rPr>
      </w:pPr>
      <w:r w:rsidRPr="000848CE">
        <w:rPr>
          <w:b/>
          <w:bCs/>
        </w:rPr>
        <w:t>1. Lĩnh vực Kinh tế</w:t>
      </w:r>
    </w:p>
    <w:p w14:paraId="52B4F447" w14:textId="77777777" w:rsidR="00585EA7" w:rsidRPr="00C03407" w:rsidRDefault="00000000" w:rsidP="00C03407">
      <w:pPr>
        <w:spacing w:before="80" w:after="80" w:line="240" w:lineRule="auto"/>
        <w:ind w:firstLine="720"/>
        <w:jc w:val="both"/>
      </w:pPr>
      <w:r w:rsidRPr="00C03407">
        <w:t>1.1. Sản xuất nông, lâm, ngư nghiệp và Diêm nghiệp</w:t>
      </w:r>
    </w:p>
    <w:p w14:paraId="0447CBF5" w14:textId="6B7304AB" w:rsidR="00585EA7" w:rsidRPr="00C03407" w:rsidRDefault="00000000" w:rsidP="00C03407">
      <w:pPr>
        <w:spacing w:before="80" w:after="80" w:line="240" w:lineRule="auto"/>
        <w:ind w:firstLine="720"/>
        <w:jc w:val="both"/>
      </w:pPr>
      <w:r w:rsidRPr="00C03407">
        <w:t>- Trồng trọt:  Đầu vụ sản xuất lúa Hè Thu cây lúa đang phát triển tốt, diện tích gieo cấy lúa vụ Hè Thu đạt 731,32 ha. Trên địa bàn xuất hiện sâu bệnh, đã triển khai văn bản thông báo, hướng dẫn bà con phòng trừ.</w:t>
      </w:r>
      <w:r w:rsidR="00196420" w:rsidRPr="00C03407">
        <w:t xml:space="preserve"> Tuy nhiên đến gần giai đoạn thu hoạch do ảnh hưởng của hoàn lưu bão</w:t>
      </w:r>
      <w:r w:rsidR="009219D8" w:rsidRPr="00C03407">
        <w:t xml:space="preserve"> </w:t>
      </w:r>
      <w:r w:rsidR="00196420" w:rsidRPr="00C03407">
        <w:t>xảy ra trên diện rộng</w:t>
      </w:r>
      <w:r w:rsidR="009219D8" w:rsidRPr="00C03407">
        <w:t xml:space="preserve"> nên các hộ dân đã chủ động gặt lúa sớm hơn dự kiến,</w:t>
      </w:r>
      <w:r w:rsidR="00064295" w:rsidRPr="00C03407">
        <w:t xml:space="preserve"> vẫn còn</w:t>
      </w:r>
      <w:r w:rsidR="009219D8" w:rsidRPr="00C03407">
        <w:t xml:space="preserve"> </w:t>
      </w:r>
      <w:r w:rsidR="00064295" w:rsidRPr="00C03407">
        <w:t>100 ha ch</w:t>
      </w:r>
      <w:r w:rsidR="00F23BE3" w:rsidRPr="00C03407">
        <w:t>ư</w:t>
      </w:r>
      <w:r w:rsidR="00064295" w:rsidRPr="00C03407">
        <w:t>a kịp thu hoạch bị ngập úng, sau bão bà con tranh thủ thu hoạch số diện tích còn lại</w:t>
      </w:r>
      <w:r w:rsidR="009219D8" w:rsidRPr="00C03407">
        <w:t xml:space="preserve">. </w:t>
      </w:r>
      <w:r w:rsidRPr="00C03407">
        <w:t>Dự kiến năng suất</w:t>
      </w:r>
      <w:r w:rsidR="009219D8" w:rsidRPr="00C03407">
        <w:t xml:space="preserve"> vụ Hè Thu</w:t>
      </w:r>
      <w:r w:rsidRPr="00C03407">
        <w:t xml:space="preserve"> giảm hơn </w:t>
      </w:r>
      <w:r w:rsidR="009219D8" w:rsidRPr="00C03407">
        <w:t xml:space="preserve">so với </w:t>
      </w:r>
      <w:r w:rsidRPr="00C03407">
        <w:t xml:space="preserve">cùng kỳ các năm. </w:t>
      </w:r>
    </w:p>
    <w:p w14:paraId="51682AFB" w14:textId="516852CA" w:rsidR="00585EA7" w:rsidRPr="00C03407" w:rsidRDefault="00000000" w:rsidP="00C03407">
      <w:pPr>
        <w:spacing w:before="80" w:after="80" w:line="240" w:lineRule="auto"/>
        <w:ind w:firstLine="720"/>
        <w:jc w:val="both"/>
      </w:pPr>
      <w:r w:rsidRPr="00C03407">
        <w:t xml:space="preserve">- Chăn nuôi: </w:t>
      </w:r>
      <w:r w:rsidR="00225706" w:rsidRPr="00C03407">
        <w:t>Trong tháng tình hình</w:t>
      </w:r>
      <w:r w:rsidRPr="00C03407">
        <w:t xml:space="preserve"> dịch bệnh tả lợn Châu Phi</w:t>
      </w:r>
      <w:r w:rsidR="00225706" w:rsidRPr="00C03407">
        <w:t xml:space="preserve"> tiếp tục</w:t>
      </w:r>
      <w:r w:rsidRPr="00C03407">
        <w:t xml:space="preserve"> diễn biến phức tạp, xã</w:t>
      </w:r>
      <w:r w:rsidR="0032345E" w:rsidRPr="00C03407">
        <w:t xml:space="preserve"> </w:t>
      </w:r>
      <w:r w:rsidRPr="00C03407">
        <w:t>đã tạm ứng mua 1 tấn vôi bột khử khuẩn; 80 lít hoá và  sử dụng hoá chất của các xã cũ đang còn để cấp cho thôn. Số lượng đã cấp 150 lít. Tạm ứng cho các thôn thuê máy múc và xe chở lợn tiêu huỷ. Đến ngày 13/8/2025 toàn xã có 12/26 thôn có dịch Tả lợn Châu Phi, số lợn đã tiêu huỷ hơn 1.100 con, trọng lượng hơn 58 tấn.</w:t>
      </w:r>
    </w:p>
    <w:p w14:paraId="2445B9C4" w14:textId="77777777" w:rsidR="00585EA7" w:rsidRPr="00C03407" w:rsidRDefault="00000000" w:rsidP="00C03407">
      <w:pPr>
        <w:spacing w:before="80" w:after="80" w:line="240" w:lineRule="auto"/>
        <w:ind w:firstLine="720"/>
        <w:jc w:val="both"/>
      </w:pPr>
      <w:r w:rsidRPr="00C03407">
        <w:t xml:space="preserve"> Từ ngày 10/8 đến nay tình hình dịch có chuyển biến tích cực, số hộ có lợn bị bệnh mới ít, số lợn tiêu huỷ có chiều hướng giảm.</w:t>
      </w:r>
    </w:p>
    <w:p w14:paraId="21F44F8C" w14:textId="77777777" w:rsidR="00585EA7" w:rsidRPr="00C03407" w:rsidRDefault="00000000" w:rsidP="00C03407">
      <w:pPr>
        <w:spacing w:before="80" w:after="80" w:line="240" w:lineRule="auto"/>
        <w:ind w:firstLine="720"/>
        <w:jc w:val="both"/>
      </w:pPr>
      <w:r w:rsidRPr="00C03407">
        <w:t xml:space="preserve">- Lâm nghiệp: Tiếp tục thực hiện công tác tuyên truyền các văn bản pháp luật liên quan đến công tác quản lý và bảo vệ rừng trên địa bàn xã. Tập trung thực hiện các biện pháp phòng chống cháy rừng trước mùa khô năm 2025 theo chỉ đạo của UBND tỉnh, Sở NN-MT. </w:t>
      </w:r>
    </w:p>
    <w:p w14:paraId="349C824E" w14:textId="3A6A418D" w:rsidR="00585EA7" w:rsidRPr="00C03407" w:rsidRDefault="00000000" w:rsidP="00C03407">
      <w:pPr>
        <w:spacing w:before="80" w:after="80" w:line="240" w:lineRule="auto"/>
        <w:ind w:firstLine="720"/>
        <w:jc w:val="both"/>
      </w:pPr>
      <w:r w:rsidRPr="00C03407">
        <w:t xml:space="preserve">- Thuỷ sản: Động viên ngư dân ra khơi bám biển, khai thác thuỷ hải sản gắn với bảo vệ, phát triển nguồn lợi thuỷ sản và môi trường sinh thái, bảo vệ an ninh chủ quyền vùng biển quốc gia, an toàn trong vùng biển quốc tế. Tuyên truyền các quy định của pháp luật về hoạt động khai thác thủy sản, các quy định về chống khai thác IUU cho ngư dân. </w:t>
      </w:r>
      <w:r w:rsidR="009219D8" w:rsidRPr="00C03407">
        <w:t>Trong tháng do ảnh hưởng của b</w:t>
      </w:r>
      <w:r w:rsidR="004D006B" w:rsidRPr="00C03407">
        <w:t>ã</w:t>
      </w:r>
      <w:r w:rsidR="009219D8" w:rsidRPr="00C03407">
        <w:t>o nên việc ch</w:t>
      </w:r>
      <w:r w:rsidRPr="00C03407">
        <w:t xml:space="preserve">ăm sóc </w:t>
      </w:r>
      <w:r w:rsidR="004D006B" w:rsidRPr="00C03407">
        <w:t>cho diện t</w:t>
      </w:r>
      <w:r w:rsidR="00486258" w:rsidRPr="00C03407">
        <w:t>í</w:t>
      </w:r>
      <w:r w:rsidR="004D006B" w:rsidRPr="00C03407">
        <w:t xml:space="preserve">ch </w:t>
      </w:r>
      <w:r w:rsidRPr="00C03407">
        <w:t>28,4 ha ao nuôi và 96 lồng nuôi thuỷ sản các loại</w:t>
      </w:r>
      <w:r w:rsidR="004D006B" w:rsidRPr="00C03407">
        <w:t xml:space="preserve"> gặp rất nhiều khó khăn, một số hộ nuôi trồng bị mất trắng</w:t>
      </w:r>
      <w:r w:rsidR="00EA5B70" w:rsidRPr="00C03407">
        <w:t xml:space="preserve"> (</w:t>
      </w:r>
      <w:r w:rsidR="00EA5B70" w:rsidRPr="00C03407">
        <w:footnoteReference w:id="1"/>
      </w:r>
      <w:r w:rsidR="00EA5B70" w:rsidRPr="00C03407">
        <w:t>)</w:t>
      </w:r>
      <w:r w:rsidRPr="00C03407">
        <w:t xml:space="preserve">. </w:t>
      </w:r>
    </w:p>
    <w:p w14:paraId="733FB902" w14:textId="713D9B44" w:rsidR="00585EA7" w:rsidRPr="00C03407" w:rsidRDefault="00000000" w:rsidP="00C03407">
      <w:pPr>
        <w:spacing w:before="80" w:after="80" w:line="240" w:lineRule="auto"/>
        <w:ind w:firstLine="720"/>
        <w:jc w:val="both"/>
      </w:pPr>
      <w:r w:rsidRPr="00F02B7E">
        <w:rPr>
          <w:spacing w:val="12"/>
          <w:position w:val="6"/>
        </w:rPr>
        <w:lastRenderedPageBreak/>
        <w:t xml:space="preserve">- </w:t>
      </w:r>
      <w:r w:rsidRPr="00C03407">
        <w:t>Diêm nghiệp: Vận động bà con diêm dân sản xuất hết diện tích đất làm muối 71,51 ha.</w:t>
      </w:r>
      <w:r w:rsidR="00897E5D" w:rsidRPr="00C03407">
        <w:t xml:space="preserve"> Tuy nhiên do những ngày cuối tháng ảnh hưởng của bão, mưa kéo dài bà con tạm ngừng sản xuất dẫn đến sản lượng muối thấp hơn so với cùng kỳ.</w:t>
      </w:r>
    </w:p>
    <w:p w14:paraId="6EA97749" w14:textId="77777777" w:rsidR="00585EA7" w:rsidRPr="00C03407" w:rsidRDefault="00000000" w:rsidP="00C03407">
      <w:pPr>
        <w:spacing w:before="80" w:after="80" w:line="240" w:lineRule="auto"/>
        <w:ind w:firstLine="720"/>
        <w:jc w:val="both"/>
      </w:pPr>
      <w:r w:rsidRPr="00C03407">
        <w:t>1.2. Công nghiệp và thương mại dịch vụ</w:t>
      </w:r>
    </w:p>
    <w:p w14:paraId="76522B92" w14:textId="77777777" w:rsidR="00585EA7" w:rsidRPr="00C03407" w:rsidRDefault="00000000" w:rsidP="00C03407">
      <w:pPr>
        <w:spacing w:before="80" w:after="80" w:line="240" w:lineRule="auto"/>
        <w:ind w:firstLine="720"/>
        <w:jc w:val="both"/>
      </w:pPr>
      <w:r w:rsidRPr="00C03407">
        <w:t>- Tổ chức quản lý nhà nước về tiểu thủ công nghiệp, công nghiệp, cụm công nghiệp, làng nghề; thương mại dịch vụ trên địa bàn theo phân cấp phân quyền của chính quyền địa phương hai cấp.</w:t>
      </w:r>
    </w:p>
    <w:p w14:paraId="495E6A36" w14:textId="77777777" w:rsidR="00585EA7" w:rsidRPr="00C03407" w:rsidRDefault="00000000" w:rsidP="00C03407">
      <w:pPr>
        <w:spacing w:before="80" w:after="80" w:line="240" w:lineRule="auto"/>
        <w:ind w:firstLine="720"/>
        <w:jc w:val="both"/>
      </w:pPr>
      <w:r w:rsidRPr="00C03407">
        <w:t>- Tiếp tục thực hiện công tác chống buôn lậu, gian lận thương mại, găm hàng, đầu cơ tích trữ, kinh doanh vận chuyển hàng giả, hàng kém chất lượng… trên địa bàn. Theo dõi diễn biến cung cầu, giá cả các mặt hàng nhằm bình ổn thị trường, đảm bảo đủ nguồn hàng hoá thiết yếu phục vụ nhân dân trong tình hình mới.</w:t>
      </w:r>
    </w:p>
    <w:p w14:paraId="461D824B" w14:textId="77777777" w:rsidR="00585EA7" w:rsidRPr="00C03407" w:rsidRDefault="00000000" w:rsidP="00C03407">
      <w:pPr>
        <w:spacing w:before="80" w:after="80" w:line="240" w:lineRule="auto"/>
        <w:ind w:firstLine="720"/>
        <w:jc w:val="both"/>
      </w:pPr>
      <w:r w:rsidRPr="00C03407">
        <w:t>1.3. Công tác xây dựng cơ bản – đầu tư.</w:t>
      </w:r>
    </w:p>
    <w:p w14:paraId="751C4791" w14:textId="77777777" w:rsidR="00585EA7" w:rsidRPr="00C03407" w:rsidRDefault="00000000" w:rsidP="00C03407">
      <w:pPr>
        <w:spacing w:before="80" w:after="80" w:line="240" w:lineRule="auto"/>
        <w:ind w:firstLine="720"/>
        <w:jc w:val="both"/>
      </w:pPr>
      <w:r w:rsidRPr="00C03407">
        <w:t>- Tăng cường quản lý nhà nước về hoạt động đầu tư xây dựng, trật tự xây dựng; quy hoạch, kiến trúc, phát triển đô thị, hạ tầng kỹ thuật; nhà ở công sở, vật liệu xây dựng; giao thông.</w:t>
      </w:r>
    </w:p>
    <w:p w14:paraId="58F27B16" w14:textId="77777777" w:rsidR="00585EA7" w:rsidRPr="00C03407" w:rsidRDefault="00000000" w:rsidP="00C03407">
      <w:pPr>
        <w:spacing w:before="80" w:after="80" w:line="240" w:lineRule="auto"/>
        <w:ind w:firstLine="720"/>
        <w:jc w:val="both"/>
      </w:pPr>
      <w:r w:rsidRPr="00C03407">
        <w:t>- Tập trung chỉ đạo đẩy nhanh tiến độ thực hiện các bước chuẩn bị đầu tư thực hiện dự án Đường sắt tốc độ cao trên trục Bắc-Nam địa qua địa bàn xã, trong đó tập trung thực hiện quy hoạch, đầu tư xây dựng khu tái định cư, khu nghĩa trang đảm bảo chất lượng, tiến độ; tăng cường kiểm tra thực địa, tuyên truyền, vận động người dân không lấn chiếm đất đai, xây dựng trái phép, tạo lập tài sản trong phạm vi GPMB thực hiện dự án, xử lý nghiêm các trường hợp vi phạm.</w:t>
      </w:r>
    </w:p>
    <w:p w14:paraId="6968ED1B" w14:textId="77777777" w:rsidR="00585EA7" w:rsidRPr="00C03407" w:rsidRDefault="00000000" w:rsidP="00C03407">
      <w:pPr>
        <w:spacing w:before="80" w:after="80" w:line="240" w:lineRule="auto"/>
        <w:ind w:firstLine="720"/>
        <w:jc w:val="both"/>
      </w:pPr>
      <w:r w:rsidRPr="00C03407">
        <w:t>- Phối hợp rà soát, đề xuất danh mục đầu tư công trung hạn hằng năm trên địa bàn xã. Chỉ đạo đẩy nhanh tiến độ thi công, nghiệm thu hoàn thành, bàn giao đưa vào sử dụng các công trình, dự án chuyển tiếp đang triển khai thực hiện trên địa bàn.</w:t>
      </w:r>
    </w:p>
    <w:p w14:paraId="795D1725" w14:textId="77777777" w:rsidR="00585EA7" w:rsidRPr="00C03407" w:rsidRDefault="00000000" w:rsidP="00C03407">
      <w:pPr>
        <w:spacing w:before="80" w:after="80" w:line="240" w:lineRule="auto"/>
        <w:ind w:firstLine="720"/>
        <w:jc w:val="both"/>
      </w:pPr>
      <w:r w:rsidRPr="00C03407">
        <w:t>- Tăng cường công tác quản lý quy hoạch xây dựng, trật tự xây dựng, bảo vệ kết cấu hạ tầng đường bộ, đường thủy trên địa bàn, đặc biệt trong mùa mưa, lũ, bão sắp tới.</w:t>
      </w:r>
    </w:p>
    <w:p w14:paraId="034DEDB1" w14:textId="77777777" w:rsidR="00585EA7" w:rsidRPr="00C03407" w:rsidRDefault="00000000" w:rsidP="00C03407">
      <w:pPr>
        <w:spacing w:before="80" w:after="80" w:line="240" w:lineRule="auto"/>
        <w:ind w:firstLine="720"/>
        <w:jc w:val="both"/>
      </w:pPr>
      <w:r w:rsidRPr="00C03407">
        <w:t>- Kiểm tra, đôn đốc tiến độ để sớm hoàn thành việc xây dựng nhà ở đối với 02 hộ xây mới còn lại, giải ngân vốn đảm bảo tiến độ theo kế hoạch. Tổ chức kiểm tra, nghiệm thu Đề án hỗ trợ nhà ở cho người có công với cách mạng và thân nhân liệt sỹ (gồm 03 hộ tại xã Quảng Phú cũ và 03 hộ tại xã Quảng Hợp cũ).</w:t>
      </w:r>
    </w:p>
    <w:p w14:paraId="5FA44D88" w14:textId="77777777" w:rsidR="00585EA7" w:rsidRPr="00C03407" w:rsidRDefault="00000000" w:rsidP="00C03407">
      <w:pPr>
        <w:spacing w:before="80" w:after="80" w:line="240" w:lineRule="auto"/>
        <w:ind w:firstLine="720"/>
        <w:jc w:val="both"/>
      </w:pPr>
      <w:r w:rsidRPr="00C03407">
        <w:t xml:space="preserve">- Trình Ban Thường vụ, Ban Chấp hành Đảng ủy cho ý kiến về dự toán thu chi ngân sách và phân bổ dự toán thu chi năm 2025; Kế hoạch đầu tư công trung hạn năm 2021-2025; Kế hoạch đầu tư công năm 2025. Báo cáo tình hình thực hiện kế hoạch đầu tư công giai đoạn 2021-2025 và tổng hợp, đăng ký nhu cầu vốn, danh mục các dự án trong kế hoạch đầu tư công trung hạn giai đoạn 2026-2030 sử dụng nguồn ngân sách Trung ương và ngân sách tỉnh. </w:t>
      </w:r>
    </w:p>
    <w:p w14:paraId="3D3F3705" w14:textId="77777777" w:rsidR="00585EA7" w:rsidRPr="000848CE" w:rsidRDefault="00000000" w:rsidP="00C03407">
      <w:pPr>
        <w:spacing w:before="80" w:after="80" w:line="240" w:lineRule="auto"/>
        <w:ind w:firstLine="720"/>
        <w:jc w:val="both"/>
        <w:rPr>
          <w:b/>
          <w:bCs/>
        </w:rPr>
      </w:pPr>
      <w:r w:rsidRPr="000848CE">
        <w:rPr>
          <w:b/>
          <w:bCs/>
        </w:rPr>
        <w:t>2. Văn hóa – Xã hội, khoa học công nghệ và chuyển đổi số</w:t>
      </w:r>
    </w:p>
    <w:p w14:paraId="3D2E98C7" w14:textId="77777777" w:rsidR="00585EA7" w:rsidRPr="00C03407" w:rsidRDefault="00000000" w:rsidP="00C03407">
      <w:pPr>
        <w:spacing w:before="80" w:after="80" w:line="240" w:lineRule="auto"/>
        <w:ind w:firstLine="720"/>
        <w:jc w:val="both"/>
      </w:pPr>
      <w:r w:rsidRPr="00C03407">
        <w:t>2.1. Giáo dục và Đào tạo</w:t>
      </w:r>
    </w:p>
    <w:p w14:paraId="3FA7DB97" w14:textId="77777777" w:rsidR="00585EA7" w:rsidRPr="00C03407" w:rsidRDefault="00000000" w:rsidP="00C03407">
      <w:pPr>
        <w:spacing w:before="80" w:after="80" w:line="240" w:lineRule="auto"/>
        <w:ind w:firstLine="720"/>
        <w:jc w:val="both"/>
      </w:pPr>
      <w:r w:rsidRPr="00C03407">
        <w:t xml:space="preserve">Kiểm tra, rà soát, đánh giá lại chất lượng các công trình trường học; lập kế hoạch chi tiết, cân đối nguồn lực thực hiện tăng cường đầu tư cơ sở vật chất trường, </w:t>
      </w:r>
      <w:r w:rsidRPr="00C03407">
        <w:lastRenderedPageBreak/>
        <w:t>lớp học; sửa chữa, nâng cấp cải tạo công trình xuống cấp; hỗ trợ các đơn vị mua sắm bổ sung thiết bị dạy học đáp ứng yêu cầu dạy học theo chương trình giáo dục; Thành lập Ban chỉ đạo phổ cập giáo dục, xóa mù chữ. Tiếp nhận nhóm trẻ độc lập Happykids trên địa bàn xã; tiếp nhận, giới thiệu học sinh đến và chuyển trường khác địa bàn; Chỉ đạo các đơn vị trường học cập nhật dữ liệu trên hệ thống phần mềm cơ sở dữ liệu ngành.</w:t>
      </w:r>
    </w:p>
    <w:p w14:paraId="25A00CC5" w14:textId="77777777" w:rsidR="00585EA7" w:rsidRPr="00C03407" w:rsidRDefault="00000000" w:rsidP="00C03407">
      <w:pPr>
        <w:spacing w:before="80" w:after="80" w:line="240" w:lineRule="auto"/>
        <w:ind w:firstLine="720"/>
        <w:jc w:val="both"/>
      </w:pPr>
      <w:r w:rsidRPr="00C03407">
        <w:t>Tổ chức Lễ khai giảng năm học mới 2025 - 2026 và kỷ niệm 80 thành lập Bộ Giáo dục và Đào tạo theo đúng hướng dẫn của tỉnh, Sở Giáo dục và Đào tạo.</w:t>
      </w:r>
    </w:p>
    <w:p w14:paraId="08169E0A" w14:textId="77777777" w:rsidR="00585EA7" w:rsidRPr="00C03407" w:rsidRDefault="00000000" w:rsidP="00C03407">
      <w:pPr>
        <w:spacing w:before="80" w:after="80" w:line="240" w:lineRule="auto"/>
        <w:ind w:firstLine="720"/>
        <w:jc w:val="both"/>
      </w:pPr>
      <w:r w:rsidRPr="00C03407">
        <w:t>2.2.  Y tế và chăm sóc sức khỏe nhân dân</w:t>
      </w:r>
    </w:p>
    <w:p w14:paraId="66B98926" w14:textId="77777777" w:rsidR="00585EA7" w:rsidRPr="00C03407" w:rsidRDefault="00000000" w:rsidP="00C03407">
      <w:pPr>
        <w:spacing w:before="80" w:after="80" w:line="240" w:lineRule="auto"/>
        <w:ind w:firstLine="720"/>
        <w:jc w:val="both"/>
      </w:pPr>
      <w:r w:rsidRPr="00C03407">
        <w:t>Thành lập BCĐ chăm sóc sức khoẻ ban đầu cho nhân dân; BCĐ vệ sinh, an toàn thực phẩm; BCĐ phòng chống dịch cúm; Sốt xuất huyết và ban hành Quy chế hoạt động. Tham gia Đoàn thẩm định cấp mới hoạt động cho cơ sở khám chữa bệnh Phòng khám Nội tổng hợp Bác sĩ Hưng, Thôn 2, xã Phú Trạch, tỉnh Quảng Trị.</w:t>
      </w:r>
    </w:p>
    <w:p w14:paraId="76CF5463" w14:textId="77777777" w:rsidR="00585EA7" w:rsidRPr="00C03407" w:rsidRDefault="00000000" w:rsidP="00C03407">
      <w:pPr>
        <w:spacing w:before="80" w:after="80" w:line="240" w:lineRule="auto"/>
        <w:ind w:firstLine="720"/>
        <w:jc w:val="both"/>
      </w:pPr>
      <w:r w:rsidRPr="00C03407">
        <w:t>2.3. Công tác chính sách, an sinh xã hội</w:t>
      </w:r>
    </w:p>
    <w:p w14:paraId="0AE55527" w14:textId="77777777" w:rsidR="00585EA7" w:rsidRPr="00C03407" w:rsidRDefault="00000000" w:rsidP="00C03407">
      <w:pPr>
        <w:spacing w:before="80" w:after="80" w:line="240" w:lineRule="auto"/>
        <w:ind w:firstLine="720"/>
        <w:jc w:val="both"/>
      </w:pPr>
      <w:r w:rsidRPr="00C03407">
        <w:t>Giải quyết chế độ cho 44 đối tượng Bảo trợ xã hội đề nghị hưởng chính sách theo Nghị định 20/NĐ-CP của Chính Phủ (trong đó giải quyết mai táng phí cho 05 trường hợp, làm hồ sơ tăng mới cho 38 trường hợp, điều chỉnh mức hưởng cho 01 trường hợp). Tiếp nhận 25 hồ sơ đối tượng từ 70 đến dưới 75 tuổi thuộc hộ nghèo, hộ cận nghèo và đối tượng 75 tuổi trở lên theo Nghị định 176 của Chính Phủ. Thành lập BCĐ phát triển BHYT, BHXH trên địa bàn xã.</w:t>
      </w:r>
    </w:p>
    <w:p w14:paraId="1B005DF6" w14:textId="77777777" w:rsidR="00585EA7" w:rsidRPr="00C03407" w:rsidRDefault="00000000" w:rsidP="00C03407">
      <w:pPr>
        <w:spacing w:before="80" w:after="80" w:line="240" w:lineRule="auto"/>
        <w:ind w:firstLine="720"/>
        <w:jc w:val="both"/>
      </w:pPr>
      <w:r w:rsidRPr="00C03407">
        <w:t xml:space="preserve"> 2.4. Văn hóa – thể thao</w:t>
      </w:r>
    </w:p>
    <w:p w14:paraId="782160F5" w14:textId="77777777" w:rsidR="00585EA7" w:rsidRPr="00C03407" w:rsidRDefault="00000000" w:rsidP="00C03407">
      <w:pPr>
        <w:spacing w:before="80" w:after="80" w:line="240" w:lineRule="auto"/>
        <w:ind w:firstLine="720"/>
        <w:jc w:val="both"/>
      </w:pPr>
      <w:r w:rsidRPr="00C03407">
        <w:t>Xây dựng kế hoạch và tổ chức tuyên truyền Đại hội đại biểu Đảng bộ xã Phú Trạch lần thứ I, nhiệm kỳ 2025 -2030 tiến tới chào mừng Đại hội đại biểu Đảng bộ tỉnh Quảng Trị lần thứ I, nhiệm kỳ 2025 – 2030.</w:t>
      </w:r>
    </w:p>
    <w:p w14:paraId="339198DB" w14:textId="77777777" w:rsidR="00585EA7" w:rsidRPr="00C03407" w:rsidRDefault="00000000" w:rsidP="00C03407">
      <w:pPr>
        <w:spacing w:before="80" w:after="80" w:line="240" w:lineRule="auto"/>
        <w:ind w:firstLine="720"/>
        <w:jc w:val="both"/>
      </w:pPr>
      <w:r w:rsidRPr="00C03407">
        <w:t xml:space="preserve">Tổ chức thành công giải bóng chuyền Nam chào mừng thành công Đại hội Đảng bộ xã. </w:t>
      </w:r>
    </w:p>
    <w:p w14:paraId="73A1DB27" w14:textId="77777777" w:rsidR="00585EA7" w:rsidRPr="00C03407" w:rsidRDefault="00000000" w:rsidP="00C03407">
      <w:pPr>
        <w:spacing w:before="80" w:after="80" w:line="240" w:lineRule="auto"/>
        <w:ind w:firstLine="720"/>
        <w:jc w:val="both"/>
      </w:pPr>
      <w:r w:rsidRPr="00C03407">
        <w:t>2.5. Khoa học công nghệ và chuyển đổi số</w:t>
      </w:r>
    </w:p>
    <w:p w14:paraId="23615FF4" w14:textId="77777777" w:rsidR="00585EA7" w:rsidRPr="00C03407" w:rsidRDefault="00000000" w:rsidP="00C03407">
      <w:pPr>
        <w:spacing w:before="80" w:after="80" w:line="240" w:lineRule="auto"/>
        <w:ind w:firstLine="720"/>
        <w:jc w:val="both"/>
      </w:pPr>
      <w:r w:rsidRPr="00C03407">
        <w:t xml:space="preserve">Ban hành Quyết định thành lập Ban Chỉ đạo chuyển đổi số, Tổ Ứng cứu Công nghệ và Nghiệp vụ hỗ trợ, giải quyết thủ tục hành chính tại xã Phú Trạch, Kế hoạch Cải cách hành chính và Quyết định thành lập Tổ công nghệ số cộng đồng và Đề án 06 trên địa bàn xã Phú Trạch. </w:t>
      </w:r>
    </w:p>
    <w:p w14:paraId="69AAE5FC" w14:textId="77777777" w:rsidR="00585EA7" w:rsidRPr="00C03407" w:rsidRDefault="00000000" w:rsidP="00C03407">
      <w:pPr>
        <w:spacing w:before="80" w:after="80" w:line="240" w:lineRule="auto"/>
        <w:ind w:firstLine="720"/>
        <w:jc w:val="both"/>
      </w:pPr>
      <w:r w:rsidRPr="00C03407">
        <w:t>2.6. Hoạt động của Trung tâm Phục vụ Hành chính công</w:t>
      </w:r>
    </w:p>
    <w:p w14:paraId="5C45E649" w14:textId="77777777" w:rsidR="00585EA7" w:rsidRPr="00C03407" w:rsidRDefault="00000000" w:rsidP="00C03407">
      <w:pPr>
        <w:spacing w:before="80" w:after="80" w:line="240" w:lineRule="auto"/>
        <w:ind w:firstLine="720"/>
        <w:jc w:val="both"/>
      </w:pPr>
      <w:r w:rsidRPr="00C03407">
        <w:t xml:space="preserve">Tính từ ngày 01/8/2025 đến hết ngày 31/8/2025 tổng số hồ sơ TTHC được tiếp nhận là 1.388 hồ sơ. Trong đó, tiếp nhận trực tuyến: 149 hồ sơ, tiếp nhận trực tiếp: 213 hồ sơ; Tổng số hồ sơ đã giải quyết, trả kết quả: 1.341 hồ sơ. Trong đó: Sớm hạn: 1.307 hồ sơ, đúng hạn 0 hồ sơ, quá hạn 04 hồ sơ; Tổng số hồ sơ đang giải quyết: 43 hồ sơ (trong hạn). Kết quả số hóa hồ sơ: Tỷ lệ số hóa hồ sơ đầu vào đạt 97,24%, số hóa đầu ra đạt 83,98%. </w:t>
      </w:r>
    </w:p>
    <w:p w14:paraId="00A07463" w14:textId="77777777" w:rsidR="00585EA7" w:rsidRPr="000848CE" w:rsidRDefault="00000000" w:rsidP="00C03407">
      <w:pPr>
        <w:spacing w:before="80" w:after="80" w:line="240" w:lineRule="auto"/>
        <w:ind w:firstLine="720"/>
        <w:jc w:val="both"/>
        <w:rPr>
          <w:b/>
          <w:bCs/>
          <w:spacing w:val="-12"/>
        </w:rPr>
      </w:pPr>
      <w:r w:rsidRPr="000848CE">
        <w:rPr>
          <w:b/>
          <w:bCs/>
          <w:spacing w:val="-12"/>
        </w:rPr>
        <w:t>3. Công tác tổ chức cán bộ, tư pháp, giải quyết khiếu nại, tố cáo và tiếp công dân</w:t>
      </w:r>
    </w:p>
    <w:p w14:paraId="269DA2BA" w14:textId="77777777" w:rsidR="00585EA7" w:rsidRPr="00C03407" w:rsidRDefault="00000000" w:rsidP="00C03407">
      <w:pPr>
        <w:spacing w:before="80" w:after="80" w:line="240" w:lineRule="auto"/>
        <w:ind w:firstLine="720"/>
        <w:jc w:val="both"/>
      </w:pPr>
      <w:r w:rsidRPr="00C03407">
        <w:t xml:space="preserve">Tiếp nhận hồ sơ và trình cấp có thẩm quyền giải quyết chế độ, chính sách theo Nghị định số 178/2024/NĐ-CP của Chính phủ cho 05 đồng chí; trong đó: 01 đồng </w:t>
      </w:r>
      <w:r w:rsidRPr="00C03407">
        <w:lastRenderedPageBreak/>
        <w:t>chí công chức xin nghỉ hưu trước tuổi; 03 đồng chí công chức xin nghỉ thôi việc; 01 đồng chí hợp đồng theo Nghị định 111 xin nghỉ thôi việc. Tiếp nhận hồ sơ trình cấp có thẩm quyền giải quyết chế độ, chính sách theo Nghị định số 154/2025/NĐ-CP của Chính phủ về tinh giản biên chế cho 38 người hoạt động không chuyên trách xin nghỉ thôi việc.</w:t>
      </w:r>
    </w:p>
    <w:p w14:paraId="08788C39" w14:textId="77777777" w:rsidR="00585EA7" w:rsidRPr="00C03407" w:rsidRDefault="00000000" w:rsidP="00C03407">
      <w:pPr>
        <w:spacing w:before="80" w:after="80" w:line="240" w:lineRule="auto"/>
        <w:ind w:firstLine="720"/>
        <w:jc w:val="both"/>
      </w:pPr>
      <w:r w:rsidRPr="00C03407">
        <w:t xml:space="preserve">Trình BTV Đảng ủy xin chủ trương chỉ đạo các thôn trên địa bàn xã Quảng Hợp, Quảng Kim (cũ) hết nhiệm kỳ Trưởng thôn tổ chức Hội nghị tổng kết và bầu cử nhiệm kỳ mới và xin chủ trương làm quy trình bổ nhiệm đối với Hiệu trưởng trường Mầm non Quảng Đông. </w:t>
      </w:r>
    </w:p>
    <w:p w14:paraId="13A80CBC" w14:textId="77777777" w:rsidR="00585EA7" w:rsidRPr="00C03407" w:rsidRDefault="00000000" w:rsidP="00C03407">
      <w:pPr>
        <w:spacing w:before="80" w:after="80" w:line="240" w:lineRule="auto"/>
        <w:ind w:firstLine="720"/>
        <w:jc w:val="both"/>
      </w:pPr>
      <w:r w:rsidRPr="00C03407">
        <w:t>Thực hiện việc giải quyết các chế độ chính sách đối với các cán bộ, công chức theo quy định pháp luật. Tiếp tục thực hiện tốt các nhiệm vụ về cải cách hành chính, nâng cao trách nhiệm công vụ của Trung tâm HCC và của cán bộ, công chức.</w:t>
      </w:r>
    </w:p>
    <w:p w14:paraId="30FD55F6" w14:textId="77777777" w:rsidR="00585EA7" w:rsidRPr="00C03407" w:rsidRDefault="00000000" w:rsidP="00C03407">
      <w:pPr>
        <w:spacing w:before="80" w:after="80" w:line="240" w:lineRule="auto"/>
        <w:ind w:firstLine="720"/>
        <w:jc w:val="both"/>
      </w:pPr>
      <w:r w:rsidRPr="00C03407">
        <w:t xml:space="preserve">Tiếp tục triển khai thực hiện các kế hoạch thực hiện nhiệm vụ công tác Tư pháp năm 2025. Chỉ đạo, hướng dẫn các cơ quan, ban ngành, đoàn thể, thực hiện tốt công tác tuyên truyền, phổ biến giáo dục pháp luật tại đơn vị. Thực hiện tốt các nghiệp vụ hành chính tư pháp thuộc thẩm quyền. </w:t>
      </w:r>
    </w:p>
    <w:p w14:paraId="01D78F68" w14:textId="77777777" w:rsidR="00585EA7" w:rsidRPr="00C03407" w:rsidRDefault="00000000" w:rsidP="00C03407">
      <w:pPr>
        <w:spacing w:before="80" w:after="80" w:line="240" w:lineRule="auto"/>
        <w:ind w:firstLine="720"/>
        <w:jc w:val="both"/>
      </w:pPr>
      <w:r w:rsidRPr="00C03407">
        <w:t>Trong tháng tiếp nhận 17 đơn thư của công dân liên quan đến lĩnh vực đất đai. Sau khi xem xét 17 đơn đủ điều kiện thụ lý, giải quyết, trả lời cho công dân đều thuộc thẩm quyền giải quyết của Chủ tịch UBND xã, hiện nay các đơn đang được phòng Kinh tế xã xử lý.</w:t>
      </w:r>
    </w:p>
    <w:p w14:paraId="45A53A1F" w14:textId="77777777" w:rsidR="00585EA7" w:rsidRPr="000848CE" w:rsidRDefault="00000000" w:rsidP="00C03407">
      <w:pPr>
        <w:spacing w:before="80" w:after="80" w:line="240" w:lineRule="auto"/>
        <w:ind w:firstLine="720"/>
        <w:jc w:val="both"/>
        <w:rPr>
          <w:b/>
          <w:bCs/>
        </w:rPr>
      </w:pPr>
      <w:r w:rsidRPr="000848CE">
        <w:rPr>
          <w:b/>
          <w:bCs/>
        </w:rPr>
        <w:t>4. Công tác Quốc phòng, an ninh</w:t>
      </w:r>
    </w:p>
    <w:p w14:paraId="6EB39556" w14:textId="77777777" w:rsidR="00585EA7" w:rsidRPr="00C03407" w:rsidRDefault="00000000" w:rsidP="00C03407">
      <w:pPr>
        <w:spacing w:before="80" w:after="80" w:line="240" w:lineRule="auto"/>
        <w:ind w:firstLine="720"/>
        <w:jc w:val="both"/>
      </w:pPr>
      <w:r w:rsidRPr="00C03407">
        <w:t>- Thực hiện 11/25 dịch vụ công thiết yếu theo Đề án 06 thuộc thẩm quyền của lực lượng Công an trong tháng đã tiếp nhận 212 hồ sơ (tiếp nhận 100% hồ sơ trực tuyến). Tiếp nhận, xác minh 02 hồ sơ đăng ký tài khoản định danh tổ chức. Thực hiện công tác cấp đổi Thẻ đảng viên theo hướng dẫn của Công an tỉnh.</w:t>
      </w:r>
    </w:p>
    <w:p w14:paraId="7A74E3C6" w14:textId="77777777" w:rsidR="00585EA7" w:rsidRPr="00C03407" w:rsidRDefault="00000000" w:rsidP="00C03407">
      <w:pPr>
        <w:spacing w:before="80" w:after="80" w:line="240" w:lineRule="auto"/>
        <w:ind w:firstLine="720"/>
        <w:jc w:val="both"/>
      </w:pPr>
      <w:r w:rsidRPr="00C03407">
        <w:t xml:space="preserve">- Trong tháng, tình hình an ninh chính trị và trật tự an toàn xã hội trên địa bàn cơ bản ổn định. Lực lượng Công an đã chủ động phối hợp với các ban, ngành, đơn vị có liên quan đẩy mạnh công tác nắm tình hình tại cơ sở. Chủ động đấu tranh với các loại tội phạm và vi phạm pháp luật xảy ra trên địa bàn.  Xây dựng và triển khai Kế hoạch, Phương án về đảm bảo an ninh, an toàn Đại hội Đại biểu Đảng bộ xã Phú Trạch lần thứ I, nhiệm kỳ 2025-2030. </w:t>
      </w:r>
    </w:p>
    <w:p w14:paraId="7153138B" w14:textId="77777777" w:rsidR="00585EA7" w:rsidRPr="00F02B7E" w:rsidRDefault="00000000" w:rsidP="00C03407">
      <w:pPr>
        <w:spacing w:before="80" w:after="80" w:line="240" w:lineRule="auto"/>
        <w:ind w:firstLine="720"/>
        <w:jc w:val="both"/>
        <w:rPr>
          <w:b/>
          <w:spacing w:val="12"/>
          <w:position w:val="6"/>
        </w:rPr>
      </w:pPr>
      <w:r w:rsidRPr="00F02B7E">
        <w:rPr>
          <w:b/>
          <w:spacing w:val="12"/>
          <w:position w:val="6"/>
        </w:rPr>
        <w:t xml:space="preserve">II. KHÓ KHĂN, VƯỚNG MẮC </w:t>
      </w:r>
    </w:p>
    <w:p w14:paraId="1B21BC00" w14:textId="77777777" w:rsidR="00585EA7" w:rsidRPr="00C03407" w:rsidRDefault="00000000" w:rsidP="00C03407">
      <w:pPr>
        <w:spacing w:before="80" w:after="80" w:line="240" w:lineRule="auto"/>
        <w:ind w:firstLine="720"/>
        <w:jc w:val="both"/>
      </w:pPr>
      <w:r w:rsidRPr="00C03407">
        <w:t>Trong tháng 8/2025, bên cạnh những kết quả đạt được, tình hình chỉ đạo, điều hành và thực hiện nhiệm vụ phát triển kinh tế - xã hội trên địa bàn xã vẫn còn gặp một số khó khăn, vướng mắc làm ảnh hưởng đến quá trình thực hiện ở địa phương, cụ thể như sau:</w:t>
      </w:r>
    </w:p>
    <w:p w14:paraId="78361341" w14:textId="77777777" w:rsidR="00585EA7" w:rsidRPr="00C03407" w:rsidRDefault="00000000" w:rsidP="00C03407">
      <w:pPr>
        <w:spacing w:before="80" w:after="80" w:line="240" w:lineRule="auto"/>
        <w:ind w:firstLine="720"/>
        <w:jc w:val="both"/>
      </w:pPr>
      <w:r w:rsidRPr="00C03407">
        <w:t>- Các văn bản hướng dẫn, triển khai của Chính phủ, các bộ, ngành và tỉnh đối với các nhiệm vụ mới của xã về một số lĩnh vực còn chưa kịp thời, đầy đủ.</w:t>
      </w:r>
    </w:p>
    <w:p w14:paraId="4D8D9ADA" w14:textId="77777777" w:rsidR="00585EA7" w:rsidRPr="00C03407" w:rsidRDefault="00000000" w:rsidP="00C03407">
      <w:pPr>
        <w:spacing w:before="80" w:after="80" w:line="240" w:lineRule="auto"/>
        <w:ind w:firstLine="720"/>
        <w:jc w:val="both"/>
      </w:pPr>
      <w:r w:rsidRPr="00C03407">
        <w:t xml:space="preserve">- Cơ sở vật chất, hạ tầng công nghệ còn thiếu, chưa đảm bảo thực hiện nhiệm vụ. Trụ sở làm việc của xã sử dụng trụ sở xã cũ và phân tán ở nhiều điểm, một số cán bộ ở xa chưa có nhà công vụ để ở phải mượn, thuê. </w:t>
      </w:r>
    </w:p>
    <w:p w14:paraId="4C7A68F3" w14:textId="77777777" w:rsidR="00585EA7" w:rsidRPr="00C03407" w:rsidRDefault="00000000" w:rsidP="00C03407">
      <w:pPr>
        <w:spacing w:before="80" w:after="80" w:line="240" w:lineRule="auto"/>
        <w:ind w:firstLine="720"/>
        <w:jc w:val="both"/>
      </w:pPr>
      <w:r w:rsidRPr="00C03407">
        <w:lastRenderedPageBreak/>
        <w:t xml:space="preserve">- Hệ thống phần mềm dùng chung của tỉnh vẫn phát sinh nhiều lỗi như: hệ thống hồ sơ công việc mới của tỉnh nhiều lúc còn bị treo, không đăng nhập được; </w:t>
      </w:r>
    </w:p>
    <w:p w14:paraId="0F18FE42" w14:textId="77777777" w:rsidR="00585EA7" w:rsidRPr="00C03407" w:rsidRDefault="00000000" w:rsidP="00C03407">
      <w:pPr>
        <w:spacing w:before="80" w:after="80" w:line="240" w:lineRule="auto"/>
        <w:ind w:firstLine="720"/>
        <w:jc w:val="both"/>
      </w:pPr>
      <w:r w:rsidRPr="00C03407">
        <w:t>- Hiện nay dịch tả lợn Châu Phi đang diễn biến phức tạp, gây thiệt hại lớn cho người chăn nuôi trên địa bàn.</w:t>
      </w:r>
    </w:p>
    <w:p w14:paraId="4CDEE47F" w14:textId="77777777" w:rsidR="00585EA7" w:rsidRPr="00C03407" w:rsidRDefault="00000000" w:rsidP="00C03407">
      <w:pPr>
        <w:spacing w:before="80" w:after="80" w:line="240" w:lineRule="auto"/>
        <w:ind w:firstLine="720"/>
        <w:jc w:val="both"/>
      </w:pPr>
      <w:r w:rsidRPr="00C03407">
        <w:t xml:space="preserve">- Hệ thống truyền thanh của xã mới vẫn chưa được đầu tư, bổ sung nên vận chưa được tích hợp đồng bộ. Hiện tại địa bàn xã rộng nhưng thực trạng bố trí các cụm loa vận còn thiếu nên nhiều khu vực vẫn chưa có hệ thống loa, một số vùng người dân vẫn không nắm bắt được công tác tuyên truyền. </w:t>
      </w:r>
    </w:p>
    <w:p w14:paraId="1DF0B0A9" w14:textId="77777777" w:rsidR="00585EA7" w:rsidRPr="00C03407" w:rsidRDefault="00000000" w:rsidP="00C03407">
      <w:pPr>
        <w:spacing w:before="80" w:after="80" w:line="240" w:lineRule="auto"/>
        <w:ind w:firstLine="720"/>
        <w:jc w:val="both"/>
      </w:pPr>
      <w:r w:rsidRPr="00C03407">
        <w:t>- Bão số 5 ảnh hưởng lớn đến ngành nông nghiệp của xã, nhất là đối với các hộ nuôi trồng thủy sản.</w:t>
      </w:r>
    </w:p>
    <w:p w14:paraId="35B5F2AD" w14:textId="77777777" w:rsidR="00585EA7" w:rsidRPr="00F02B7E" w:rsidRDefault="00000000" w:rsidP="00C03407">
      <w:pPr>
        <w:spacing w:before="80" w:after="80" w:line="240" w:lineRule="auto"/>
        <w:ind w:firstLine="720"/>
        <w:jc w:val="both"/>
        <w:rPr>
          <w:b/>
          <w:spacing w:val="12"/>
          <w:position w:val="6"/>
        </w:rPr>
      </w:pPr>
      <w:r w:rsidRPr="00F02B7E">
        <w:rPr>
          <w:b/>
          <w:spacing w:val="12"/>
          <w:position w:val="6"/>
        </w:rPr>
        <w:t>III. KIẾN NGHỊ, ĐỀ XUẤT</w:t>
      </w:r>
    </w:p>
    <w:p w14:paraId="202BA1EE" w14:textId="77777777" w:rsidR="00585EA7" w:rsidRPr="00C03407" w:rsidRDefault="00000000" w:rsidP="00C03407">
      <w:pPr>
        <w:spacing w:before="80" w:after="80" w:line="240" w:lineRule="auto"/>
        <w:ind w:firstLine="720"/>
        <w:jc w:val="both"/>
      </w:pPr>
      <w:r w:rsidRPr="00F02B7E">
        <w:rPr>
          <w:spacing w:val="12"/>
          <w:position w:val="6"/>
        </w:rPr>
        <w:t xml:space="preserve">- </w:t>
      </w:r>
      <w:r w:rsidRPr="00C03407">
        <w:t>Đề nghị UBND Tỉnh và các phòng, ban chuyên môn tiếp tục hướng dẫn cụ thể hơn về chức năng, nhiệm vụ, quyền hạn của UBND xã trong mô hình chính quyền hai cấp sau sáp nhập để tránh chồng chéo, bỏ sót nhiệm vụ.</w:t>
      </w:r>
    </w:p>
    <w:p w14:paraId="44EFDB16" w14:textId="77777777" w:rsidR="00585EA7" w:rsidRPr="00C03407" w:rsidRDefault="00000000" w:rsidP="00C03407">
      <w:pPr>
        <w:spacing w:before="80" w:after="80" w:line="240" w:lineRule="auto"/>
        <w:ind w:firstLine="720"/>
        <w:jc w:val="both"/>
      </w:pPr>
      <w:r w:rsidRPr="00C03407">
        <w:t>- Đề nghị UBND tỉnh quan tâm hỗ trợ đào tạo, bồi dưỡng, tập huấn nâng cao trình độ quản lý, điều hành và nghiệp vụ chuyên môn cho đội ngũ cán bộ, công chức, phù hợp với quy mô xã sau sáp nhập.</w:t>
      </w:r>
    </w:p>
    <w:p w14:paraId="40B4BA9A" w14:textId="77777777" w:rsidR="00585EA7" w:rsidRPr="00F02B7E" w:rsidRDefault="00000000" w:rsidP="00C03407">
      <w:pPr>
        <w:spacing w:before="80" w:after="80" w:line="240" w:lineRule="auto"/>
        <w:ind w:firstLine="720"/>
        <w:jc w:val="both"/>
        <w:rPr>
          <w:b/>
          <w:spacing w:val="12"/>
          <w:position w:val="6"/>
        </w:rPr>
      </w:pPr>
      <w:r w:rsidRPr="00F02B7E">
        <w:rPr>
          <w:b/>
          <w:spacing w:val="12"/>
          <w:position w:val="6"/>
        </w:rPr>
        <w:t>IV. MỘT SỐ NHIỆM VỤ TRỌNG TÂM THÁNG 9 NĂM 2025</w:t>
      </w:r>
    </w:p>
    <w:p w14:paraId="70677717" w14:textId="52FE3C03" w:rsidR="00585EA7" w:rsidRPr="00F02B7E" w:rsidRDefault="000848CE" w:rsidP="00C03407">
      <w:pPr>
        <w:spacing w:before="80" w:after="80" w:line="240" w:lineRule="auto"/>
        <w:ind w:firstLine="720"/>
        <w:jc w:val="both"/>
        <w:rPr>
          <w:b/>
          <w:spacing w:val="12"/>
          <w:position w:val="6"/>
        </w:rPr>
      </w:pPr>
      <w:r>
        <w:rPr>
          <w:b/>
          <w:spacing w:val="12"/>
          <w:position w:val="6"/>
        </w:rPr>
        <w:t>1</w:t>
      </w:r>
      <w:r w:rsidR="00000000" w:rsidRPr="00F02B7E">
        <w:rPr>
          <w:b/>
          <w:spacing w:val="12"/>
          <w:position w:val="6"/>
        </w:rPr>
        <w:t>. Lĩnh vực kinh tế</w:t>
      </w:r>
    </w:p>
    <w:p w14:paraId="4C50A2B1" w14:textId="09A063D7" w:rsidR="00585EA7" w:rsidRPr="00C03407" w:rsidRDefault="000848CE" w:rsidP="00C03407">
      <w:pPr>
        <w:spacing w:before="80" w:after="80" w:line="240" w:lineRule="auto"/>
        <w:ind w:firstLine="720"/>
        <w:jc w:val="both"/>
      </w:pPr>
      <w:r>
        <w:t>1.</w:t>
      </w:r>
      <w:r w:rsidR="00000000" w:rsidRPr="00C03407">
        <w:t>1. Tập trung tham mưu chỉ đạo, hướng dẫn, đẩy nhanh tiến độ thực hiện các bước chuẩn bị đầu tư thực hiện dự án Đường sắt tốc độ cao trên trục Bắc-Nam đia qua địa bàn xã, trong đó tập trung thực hiện quy hoạch, đầu tư xây dựng khu tái định cư, khu nghĩa trang đảm bảo chất lượng, tiến độ; tăng cường kiểm tra thực địa, tuyên truyền, vận động người dân không lấn chiếm đất đai, xây dựng trái phép, tạo lập tài sản trong phạm vi GPMB thực hiện dự án, xử lý nghiêm các trường hợp vi phạm.</w:t>
      </w:r>
    </w:p>
    <w:p w14:paraId="4C7E4B86" w14:textId="7CF621CB" w:rsidR="00585EA7" w:rsidRPr="00C03407" w:rsidRDefault="000848CE" w:rsidP="00C03407">
      <w:pPr>
        <w:spacing w:before="80" w:after="80" w:line="240" w:lineRule="auto"/>
        <w:ind w:firstLine="720"/>
        <w:jc w:val="both"/>
      </w:pPr>
      <w:r>
        <w:t>1.</w:t>
      </w:r>
      <w:r w:rsidR="00000000" w:rsidRPr="00C03407">
        <w:t>2. Tiếp tục công tác phòng, chống dịch Tả lợn Châu phi. Kiểm soát công tác giết mổ, tiêu thụ lợn và sản phẩm từ lợn. Xây dựng hồ sơ đề xuất hỗ trợ cho người chăn nuôi tái đàn. Tổ chức tiêm phòng gia súc, gia cầm đợt 2/2025 (Dự kiến sẽ tiêm trước kế hoạch 1 tháng để phòng bệnh Viêm da nổi cục trâu, bò).</w:t>
      </w:r>
    </w:p>
    <w:p w14:paraId="24242AC0" w14:textId="32463122" w:rsidR="00585EA7" w:rsidRPr="00C03407" w:rsidRDefault="000848CE" w:rsidP="00C03407">
      <w:pPr>
        <w:spacing w:before="80" w:after="80" w:line="240" w:lineRule="auto"/>
        <w:ind w:firstLine="720"/>
        <w:jc w:val="both"/>
      </w:pPr>
      <w:r>
        <w:t>1.</w:t>
      </w:r>
      <w:r w:rsidR="00000000" w:rsidRPr="00C03407">
        <w:t>3. Tiếp tục phối hợp với Công ty Cổ phần Biwase Quảng Bình để lắp đường ống, cấp nước sạch cho nhân dân có nhu cầu.</w:t>
      </w:r>
    </w:p>
    <w:p w14:paraId="1A88BDC7" w14:textId="720E4C28" w:rsidR="00585EA7" w:rsidRPr="00C03407" w:rsidRDefault="000848CE" w:rsidP="00C03407">
      <w:pPr>
        <w:spacing w:before="80" w:after="80" w:line="240" w:lineRule="auto"/>
        <w:ind w:firstLine="720"/>
        <w:jc w:val="both"/>
      </w:pPr>
      <w:r>
        <w:t>1.</w:t>
      </w:r>
      <w:r w:rsidR="00000000" w:rsidRPr="00C03407">
        <w:t>4. Triển khai các chương trình, văn bản phối hợp các tổ chức mặt trận vận động nhân dân, các đơn vị nâng cao tình thần trách nhiệm, ý thức trong việc bảo vệ môi trường chung, không vứt rác bừa bãi, sử dụng dịch vụ thu gom rác thải của các tổ chức cá nhân làm dịch vụ thu gom. Khuyến khích các tổ chức, cá nhân làm dịch vụ thu gom rác thải trên địa bàn xã theo hình thức xã hội hoá.</w:t>
      </w:r>
    </w:p>
    <w:p w14:paraId="0AE52D59" w14:textId="0E1C7DE2" w:rsidR="00585EA7" w:rsidRPr="00C03407" w:rsidRDefault="000848CE" w:rsidP="00C03407">
      <w:pPr>
        <w:spacing w:before="80" w:after="80" w:line="240" w:lineRule="auto"/>
        <w:ind w:firstLine="720"/>
        <w:jc w:val="both"/>
      </w:pPr>
      <w:r>
        <w:t>1.</w:t>
      </w:r>
      <w:r w:rsidR="00000000" w:rsidRPr="00C03407">
        <w:t>5. Làm việc với Chi nhánh VP ĐK đất đai khu vực I để giải quyết việc sử dụng đất của người dân tại thôn Bưởi Rỏi xâm canh thuộc địa giới hành chính tỉnh Hà Tĩnh.</w:t>
      </w:r>
    </w:p>
    <w:p w14:paraId="15096FB3" w14:textId="44EFE94A" w:rsidR="00585EA7" w:rsidRPr="00C03407" w:rsidRDefault="000848CE" w:rsidP="00C03407">
      <w:pPr>
        <w:spacing w:before="80" w:after="80" w:line="240" w:lineRule="auto"/>
        <w:ind w:firstLine="720"/>
        <w:jc w:val="both"/>
      </w:pPr>
      <w:r>
        <w:lastRenderedPageBreak/>
        <w:t>1.</w:t>
      </w:r>
      <w:r w:rsidR="00000000" w:rsidRPr="00C03407">
        <w:t>6. Thường xuyên kiểm tra việc sử dụng đất của người dân tại vùng quy hoạch Dự án đường sắt tốc độ cao và vùng quy hoạch khu tái định cư tại thôn Hợp Hạ và thôn Hợp Phú.</w:t>
      </w:r>
    </w:p>
    <w:p w14:paraId="260EDAA1" w14:textId="18255D23" w:rsidR="00585EA7" w:rsidRPr="00C03407" w:rsidRDefault="000848CE" w:rsidP="00C03407">
      <w:pPr>
        <w:spacing w:before="80" w:after="80" w:line="240" w:lineRule="auto"/>
        <w:ind w:firstLine="720"/>
        <w:jc w:val="both"/>
      </w:pPr>
      <w:r>
        <w:t>1.</w:t>
      </w:r>
      <w:r w:rsidR="00000000" w:rsidRPr="00C03407">
        <w:t>7. Phân loại, xử lý các hồ sơ đề nghị giao đất tái định cư do Phòng Nông nghiệp và Môi trường (cũ) bàn giao sang.</w:t>
      </w:r>
    </w:p>
    <w:p w14:paraId="2B22C12F" w14:textId="1158F85A" w:rsidR="007A7B7B" w:rsidRPr="00C03407" w:rsidRDefault="000848CE" w:rsidP="00C03407">
      <w:pPr>
        <w:spacing w:before="80" w:after="80" w:line="240" w:lineRule="auto"/>
        <w:ind w:firstLine="720"/>
        <w:jc w:val="both"/>
      </w:pPr>
      <w:r>
        <w:t>1.</w:t>
      </w:r>
      <w:r w:rsidR="007A7B7B" w:rsidRPr="00C03407">
        <w:t>8. Rà soát các hộ dân bị thiệt hại sau bão số 5 trên địa bàn</w:t>
      </w:r>
      <w:r w:rsidR="006266FD" w:rsidRPr="00C03407">
        <w:t xml:space="preserve"> để nắm tình hình và báo cáo Sở Nông nghiệp </w:t>
      </w:r>
      <w:r w:rsidR="008948B5" w:rsidRPr="00C03407">
        <w:t xml:space="preserve">và Môi trường </w:t>
      </w:r>
      <w:r w:rsidR="006266FD" w:rsidRPr="00C03407">
        <w:t>tỉnh</w:t>
      </w:r>
      <w:r w:rsidR="008948B5" w:rsidRPr="00C03407">
        <w:t>; Chi cục Thuỷ sản và Kiểm ngư</w:t>
      </w:r>
      <w:r w:rsidR="006266FD" w:rsidRPr="00C03407">
        <w:t xml:space="preserve"> xem xét có chính sách hỗ trợ</w:t>
      </w:r>
      <w:r w:rsidR="006E5373" w:rsidRPr="00C03407">
        <w:t xml:space="preserve"> theo quy định</w:t>
      </w:r>
      <w:r w:rsidR="006266FD" w:rsidRPr="00C03407">
        <w:t>.</w:t>
      </w:r>
    </w:p>
    <w:p w14:paraId="22E61999" w14:textId="642FDD3E" w:rsidR="00585EA7" w:rsidRPr="000848CE" w:rsidRDefault="000848CE" w:rsidP="00C03407">
      <w:pPr>
        <w:spacing w:before="80" w:after="80" w:line="240" w:lineRule="auto"/>
        <w:ind w:firstLine="720"/>
        <w:jc w:val="both"/>
        <w:rPr>
          <w:b/>
          <w:bCs/>
        </w:rPr>
      </w:pPr>
      <w:r>
        <w:rPr>
          <w:b/>
          <w:bCs/>
        </w:rPr>
        <w:t>2</w:t>
      </w:r>
      <w:r w:rsidR="00000000" w:rsidRPr="000848CE">
        <w:rPr>
          <w:b/>
          <w:bCs/>
        </w:rPr>
        <w:t>. Lĩnh vực Văn hoá - xã hội</w:t>
      </w:r>
    </w:p>
    <w:p w14:paraId="7070C484" w14:textId="207D2077" w:rsidR="00585EA7" w:rsidRPr="00C03407" w:rsidRDefault="000848CE" w:rsidP="00C03407">
      <w:pPr>
        <w:spacing w:before="80" w:after="80" w:line="240" w:lineRule="auto"/>
        <w:ind w:firstLine="720"/>
        <w:jc w:val="both"/>
      </w:pPr>
      <w:r>
        <w:t>2.</w:t>
      </w:r>
      <w:r w:rsidR="00000000" w:rsidRPr="00C03407">
        <w:t>1. Ban hành Quyết định giao biên chế, hợp đồng 111 theo Nghị quyết của HĐND về lĩnh vực GDĐT; Quyết định phê duyệt kết quả tuyển sinh các lớp đầu cấp đợt 2, năm học 2025-2026; ban hành kế hoạch, quy chế hoạt động của BCĐ phổ cấp giáo dục, xóa mù chữ và thành lập Hội đồng các trường học. Chỉ đạo các trường học trên điạ bàn xã tiếp tục rà soát, bố trí sắp xếp, phân công phần hành, sử dụng hợp lý đội ngũ quản lý, giáo viên, nhân viên hiện có và sau khi có Quyết định giao biên chế đội ngũ của các cấp có thẩm quyền.</w:t>
      </w:r>
    </w:p>
    <w:p w14:paraId="312FF62A" w14:textId="4294FF2C" w:rsidR="00585EA7" w:rsidRPr="00C03407" w:rsidRDefault="000848CE" w:rsidP="00C03407">
      <w:pPr>
        <w:spacing w:before="80" w:after="80" w:line="240" w:lineRule="auto"/>
        <w:ind w:firstLine="720"/>
        <w:jc w:val="both"/>
      </w:pPr>
      <w:r>
        <w:t>2.</w:t>
      </w:r>
      <w:r w:rsidR="00000000" w:rsidRPr="00C03407">
        <w:t>2.Tiếp tục ra soát và hướng dẫn thủ tục hồ sơ cho đối tượng hưởng hưu trí xã hội. Tham mưu cho Hội đồng xác định mức độ khuyết tật xét hồ sơ khuyết tật cho các đối tượng. Phối hợp với cơ quan BHXH tuyên truyền chính sách BHYT, BHXH trên địa bàn. Phối hợp với các cơ quan đơn vị trong tuyên truyền chính sách lao động, việc làm cho nhân dân trên địa bàn.</w:t>
      </w:r>
    </w:p>
    <w:p w14:paraId="180366A0" w14:textId="5D4FE82B" w:rsidR="00585EA7" w:rsidRPr="00C03407" w:rsidRDefault="000848CE" w:rsidP="00C03407">
      <w:pPr>
        <w:spacing w:before="80" w:after="80" w:line="240" w:lineRule="auto"/>
        <w:ind w:firstLine="720"/>
        <w:jc w:val="both"/>
      </w:pPr>
      <w:r>
        <w:t>2.</w:t>
      </w:r>
      <w:r w:rsidR="00000000" w:rsidRPr="00C03407">
        <w:t>3. Tổ chức cho đội ngũ quản lý, giáo viên, nhân viên điều tra, xử lý, cập nhật thông tin, dữ liệu vào sổ điều tra gốc và phần mềm phổ cập giáo dục theo đúng quy định. Phối hợp với các cơ quan, ban, ngành đoàn thể để tổ chức các hoạt động khuyến học, khuyến tài; thực hiện kịp thời việc miễn, giảm học phí, hỗ trợ chi phí học tập cho học sinh có hoàn cảnh khó khăn, học sinh thuộc diện chính sách ưu đãi của Đảng, Nhà nước, đảm bảo các điều kiện tốt nhất để học sinh được đến trường; Hướng dẫn các trường xây dựng kế hoạch nhiệm vụ năm học 2025-2026 từng cấp học theo hướng dẫn của Sở GDDT, UBND xã.</w:t>
      </w:r>
    </w:p>
    <w:p w14:paraId="5584D8E6" w14:textId="27A6EEC8" w:rsidR="00585EA7" w:rsidRPr="00C03407" w:rsidRDefault="000848CE" w:rsidP="00C03407">
      <w:pPr>
        <w:spacing w:before="80" w:after="80" w:line="240" w:lineRule="auto"/>
        <w:ind w:firstLine="720"/>
        <w:jc w:val="both"/>
      </w:pPr>
      <w:r>
        <w:t>2.</w:t>
      </w:r>
      <w:r w:rsidR="00000000" w:rsidRPr="00C03407">
        <w:t>4. Tổ chức kiểm tra công tác an toàn thực phẩm trước thềm năm học mới 2025 -2026. Đẩy mạnh công tác phòng, chống bệnh sốt xuất huyết và các bệnh truyền nhiệm khác. Thực hiện các quy trình đề nghị chi trả kinh phí hỗ trợ cho nhân viên y tế thôn trên địa bàn theo Quyết số 2060/QĐ-UBND ngày 18/6/2025 của UBND tỉnh Quảng Bình.</w:t>
      </w:r>
    </w:p>
    <w:p w14:paraId="6481C20D" w14:textId="46A6C18D" w:rsidR="00585EA7" w:rsidRPr="00C03407" w:rsidRDefault="000848CE" w:rsidP="00C03407">
      <w:pPr>
        <w:spacing w:before="80" w:after="80" w:line="240" w:lineRule="auto"/>
        <w:ind w:firstLine="720"/>
        <w:jc w:val="both"/>
      </w:pPr>
      <w:r>
        <w:t>2.</w:t>
      </w:r>
      <w:r w:rsidR="00000000" w:rsidRPr="00C03407">
        <w:t xml:space="preserve">5. Tiếp tục giải quyết các chế độ chính sách cho đối tượng người có công, đối tượng bảo trợ xã hội theo quy định. Tiếp tục đôn đốc và tổng hợp báo cáo kết quả điều tra, thu thập, cập nhật thông tin thị trường lao động năm 2025; triển khai đào tạo nghề cho người lao động theo kế hoạch. </w:t>
      </w:r>
    </w:p>
    <w:p w14:paraId="60FE4609" w14:textId="14C67E7D" w:rsidR="00585EA7" w:rsidRDefault="000848CE" w:rsidP="00C03407">
      <w:pPr>
        <w:spacing w:before="80" w:after="80" w:line="240" w:lineRule="auto"/>
        <w:ind w:firstLine="720"/>
        <w:jc w:val="both"/>
      </w:pPr>
      <w:r>
        <w:t>2.</w:t>
      </w:r>
      <w:r w:rsidR="00000000" w:rsidRPr="00C03407">
        <w:t>6. Tăng cường công tác nắm bắt tình hình tôn giáo trên địa bàn xã. Tiếp tục tuyên truyền, vận động các chức sắc tôn giáo và giáo dân thực hiện tốt đường lối, chủ trương, chính sách của Đảng, pháp luật của Nhà nước.</w:t>
      </w:r>
    </w:p>
    <w:p w14:paraId="17A4123F" w14:textId="77777777" w:rsidR="00C03407" w:rsidRPr="00C03407" w:rsidRDefault="00C03407" w:rsidP="00C03407">
      <w:pPr>
        <w:spacing w:before="80" w:after="80" w:line="240" w:lineRule="auto"/>
        <w:ind w:firstLine="720"/>
        <w:jc w:val="both"/>
      </w:pPr>
    </w:p>
    <w:p w14:paraId="15D1B4E4" w14:textId="7ED3AABE" w:rsidR="00585EA7" w:rsidRPr="000848CE" w:rsidRDefault="000848CE" w:rsidP="00C03407">
      <w:pPr>
        <w:spacing w:before="80" w:after="80" w:line="240" w:lineRule="auto"/>
        <w:ind w:firstLine="720"/>
        <w:jc w:val="both"/>
        <w:rPr>
          <w:b/>
          <w:bCs/>
        </w:rPr>
      </w:pPr>
      <w:r w:rsidRPr="000848CE">
        <w:rPr>
          <w:b/>
          <w:bCs/>
        </w:rPr>
        <w:lastRenderedPageBreak/>
        <w:t>3</w:t>
      </w:r>
      <w:r w:rsidR="00000000" w:rsidRPr="000848CE">
        <w:rPr>
          <w:b/>
          <w:bCs/>
        </w:rPr>
        <w:t>. Lĩnh vực nội chính</w:t>
      </w:r>
    </w:p>
    <w:p w14:paraId="29155EB4" w14:textId="4E1725AE" w:rsidR="00585EA7" w:rsidRPr="00C03407" w:rsidRDefault="000848CE" w:rsidP="00C03407">
      <w:pPr>
        <w:spacing w:before="80" w:after="80" w:line="240" w:lineRule="auto"/>
        <w:ind w:firstLine="720"/>
        <w:jc w:val="both"/>
      </w:pPr>
      <w:r>
        <w:t>3.</w:t>
      </w:r>
      <w:r w:rsidR="00000000" w:rsidRPr="00C03407">
        <w:t>1. Duy trì nghiêm túc các chế độ trực chỉ huy, trực ban, trực chiến, trực sẵn sàng chiến đấu. Tiếp tục củng cố, xây dựng thế trận quốc phòng toàn dân và thế trận an ninh nhân dân vững chắc, phù hợp với đặc điểm địa bàn xã sau sáp nhập, nhất là khu vực ven biển, giáp ranh; tăng cường khối đại đoàn kết toàn dân tộc, củng cố thế trận lòng dân làm nền tảng vững chắc cho quốc phòng - an ninh địa phương.</w:t>
      </w:r>
    </w:p>
    <w:p w14:paraId="33DEEAFF" w14:textId="77777777" w:rsidR="00585EA7" w:rsidRPr="00C03407" w:rsidRDefault="00000000" w:rsidP="00C03407">
      <w:pPr>
        <w:spacing w:before="80" w:after="80" w:line="240" w:lineRule="auto"/>
        <w:ind w:firstLine="720"/>
        <w:jc w:val="both"/>
      </w:pPr>
      <w:r w:rsidRPr="00C03407">
        <w:t>Tiếp tục xây dựng lực lượng dân quân tự vệ xã đảm bảo đủ số lượng, chất lượng theo quy định của Luật Dân quân tự vệ; chú trọng huấn luyện nâng cao khả năng sẵn sàng chiến đấu, đáp ứng yêu cầu nhiệm vụ bảo vệ an ninh chính trị, trật tự an toàn xã hội ở cơ sở. Tham mưu xây dựng nghị quyết tuyển quân năm 2026, kế hoạch thực hiện công tác tuyển quân và đón nhận công dân hoàn thành nghĩa vụ quân sự trở về địa phương.</w:t>
      </w:r>
    </w:p>
    <w:p w14:paraId="09E9F6AE" w14:textId="3FA4987E" w:rsidR="00585EA7" w:rsidRPr="00C03407" w:rsidRDefault="000848CE" w:rsidP="00C03407">
      <w:pPr>
        <w:spacing w:before="80" w:after="80" w:line="240" w:lineRule="auto"/>
        <w:ind w:firstLine="720"/>
        <w:jc w:val="both"/>
      </w:pPr>
      <w:r>
        <w:t>3.</w:t>
      </w:r>
      <w:r w:rsidR="00000000" w:rsidRPr="00C03407">
        <w:t>2. Tăng cường đảm bảo an ninh trật tự trên địa bàn xã mới. Kiện toàn, sắp xếp Tổ ANTT tại các thôn sau sáp nhập, đảm bảo đủ thành phần, hoạt động hiệu quả; tăng cường công tác nắm tình hình địa bàn, kịp thời tham mưu giải quyết các vụ việc liên quan đến ANTT ngay tại cơ sở, không để phát sinh “điểm nóng”.</w:t>
      </w:r>
    </w:p>
    <w:p w14:paraId="6FA933F8" w14:textId="77777777" w:rsidR="00585EA7" w:rsidRPr="00C03407" w:rsidRDefault="00000000" w:rsidP="00C03407">
      <w:pPr>
        <w:spacing w:before="80" w:after="80" w:line="240" w:lineRule="auto"/>
        <w:ind w:firstLine="720"/>
        <w:jc w:val="both"/>
      </w:pPr>
      <w:r w:rsidRPr="00C03407">
        <w:t>Triển khai đồng bộ các biện pháp phòng ngừa, đấu tranh trấn áp các loại tội phạm, nhất là tội phạm ma túy, trộm cắp tài sản, lừa đảo chiếm đoạt tài sản qua không gian mạng; kịp thời phát hiện, xử lý nghiêm các hành vi vi phạm pháp luật, đảm bảo tính răn đe và giáo dục.</w:t>
      </w:r>
    </w:p>
    <w:p w14:paraId="1124ACE9" w14:textId="0E2313C2" w:rsidR="00585EA7" w:rsidRPr="00C03407" w:rsidRDefault="000848CE" w:rsidP="00C03407">
      <w:pPr>
        <w:spacing w:before="80" w:after="80" w:line="240" w:lineRule="auto"/>
        <w:ind w:firstLine="720"/>
        <w:jc w:val="both"/>
      </w:pPr>
      <w:r>
        <w:t>3.</w:t>
      </w:r>
      <w:r w:rsidR="00000000" w:rsidRPr="00C03407">
        <w:t xml:space="preserve">3. Căn cứ thông tư của Bộ Nội vụ, hướng dẫn của Sở Nội vụ tỉnh Quảng Trị tham mưu UBND xã ban hành Kế hoạch hướng dẫn các thôn trên địa bàn xã Quảng Hợp, Quảng Kim (cũ) hết nhiệm kỳ Trưởng thôn tổ chức Hội nghị tổng kết nhiệm kỳ và bầu cử nhiệm kỳ mới. Phối hợp với UBMTTQVN xã và các cơ quan chức năng tham trong công tác tổ chức, sắp xếp lại các hội. </w:t>
      </w:r>
    </w:p>
    <w:p w14:paraId="470A1C25" w14:textId="77777777" w:rsidR="00585EA7" w:rsidRPr="00C03407" w:rsidRDefault="00000000" w:rsidP="00C03407">
      <w:pPr>
        <w:spacing w:before="80" w:after="80" w:line="240" w:lineRule="auto"/>
        <w:ind w:firstLine="720"/>
        <w:jc w:val="both"/>
      </w:pPr>
      <w:r w:rsidRPr="00C03407">
        <w:t>Trên đây là báo cáo tình hình thực hiện phát triển kinh tế - xã hội tháng 8 và nhiệm vụ tháng 9 năm 2025 của xã Phú Trạch./.</w:t>
      </w:r>
    </w:p>
    <w:p w14:paraId="738D09F4" w14:textId="77777777" w:rsidR="008442A6" w:rsidRPr="00C03407" w:rsidRDefault="008442A6" w:rsidP="00C03407">
      <w:pPr>
        <w:spacing w:before="120" w:after="120" w:line="240" w:lineRule="auto"/>
        <w:ind w:firstLine="720"/>
        <w:jc w:val="both"/>
      </w:pPr>
    </w:p>
    <w:tbl>
      <w:tblPr>
        <w:tblW w:w="9356" w:type="dxa"/>
        <w:tblInd w:w="108" w:type="dxa"/>
        <w:tblLook w:val="04A0" w:firstRow="1" w:lastRow="0" w:firstColumn="1" w:lastColumn="0" w:noHBand="0" w:noVBand="1"/>
      </w:tblPr>
      <w:tblGrid>
        <w:gridCol w:w="4081"/>
        <w:gridCol w:w="5275"/>
      </w:tblGrid>
      <w:tr w:rsidR="00585EA7" w:rsidRPr="00F02B7E" w14:paraId="72616BAD" w14:textId="77777777">
        <w:trPr>
          <w:trHeight w:val="350"/>
        </w:trPr>
        <w:tc>
          <w:tcPr>
            <w:tcW w:w="4081" w:type="dxa"/>
          </w:tcPr>
          <w:p w14:paraId="69E68571" w14:textId="77777777" w:rsidR="00585EA7" w:rsidRPr="00F02B7E" w:rsidRDefault="00585EA7">
            <w:pPr>
              <w:keepNext/>
              <w:widowControl w:val="0"/>
              <w:spacing w:after="0" w:line="240" w:lineRule="auto"/>
              <w:ind w:left="-108"/>
              <w:rPr>
                <w:rFonts w:eastAsia="Times New Roman" w:cs="Times New Roman"/>
                <w:position w:val="6"/>
                <w:szCs w:val="28"/>
                <w:lang w:val="pt-BR"/>
              </w:rPr>
            </w:pPr>
          </w:p>
        </w:tc>
        <w:tc>
          <w:tcPr>
            <w:tcW w:w="5275" w:type="dxa"/>
          </w:tcPr>
          <w:p w14:paraId="4B9A1D43" w14:textId="77777777" w:rsidR="00585EA7" w:rsidRPr="00F02B7E" w:rsidRDefault="00000000">
            <w:pPr>
              <w:keepNext/>
              <w:widowControl w:val="0"/>
              <w:spacing w:after="0" w:line="240" w:lineRule="auto"/>
              <w:jc w:val="center"/>
              <w:rPr>
                <w:rFonts w:eastAsia="Times New Roman" w:cs="Times New Roman"/>
                <w:b/>
                <w:position w:val="6"/>
                <w:szCs w:val="28"/>
              </w:rPr>
            </w:pPr>
            <w:r w:rsidRPr="00F02B7E">
              <w:rPr>
                <w:rFonts w:eastAsia="Times New Roman" w:cs="Times New Roman"/>
                <w:b/>
                <w:position w:val="6"/>
                <w:szCs w:val="28"/>
              </w:rPr>
              <w:t>TM. ỦY BAN NHÂN DÂN</w:t>
            </w:r>
          </w:p>
        </w:tc>
      </w:tr>
      <w:tr w:rsidR="00585EA7" w:rsidRPr="00F02B7E" w14:paraId="34B55283" w14:textId="77777777">
        <w:trPr>
          <w:trHeight w:val="2040"/>
        </w:trPr>
        <w:tc>
          <w:tcPr>
            <w:tcW w:w="4081" w:type="dxa"/>
          </w:tcPr>
          <w:p w14:paraId="1E6CD1F9" w14:textId="77777777" w:rsidR="00585EA7" w:rsidRPr="00F02B7E" w:rsidRDefault="00000000">
            <w:pPr>
              <w:keepNext/>
              <w:widowControl w:val="0"/>
              <w:spacing w:after="0" w:line="240" w:lineRule="auto"/>
              <w:rPr>
                <w:rFonts w:eastAsia="Times New Roman" w:cs="Times New Roman"/>
                <w:b/>
                <w:i/>
                <w:position w:val="6"/>
                <w:sz w:val="24"/>
                <w:szCs w:val="28"/>
              </w:rPr>
            </w:pPr>
            <w:r w:rsidRPr="00F02B7E">
              <w:rPr>
                <w:rFonts w:eastAsia="Times New Roman" w:cs="Times New Roman"/>
                <w:b/>
                <w:i/>
                <w:position w:val="6"/>
                <w:sz w:val="24"/>
                <w:szCs w:val="28"/>
              </w:rPr>
              <w:t>Nơi nhận:</w:t>
            </w:r>
          </w:p>
          <w:p w14:paraId="4FBFF654" w14:textId="77777777" w:rsidR="00585EA7" w:rsidRPr="00F02B7E" w:rsidRDefault="00000000">
            <w:pPr>
              <w:keepNext/>
              <w:widowControl w:val="0"/>
              <w:spacing w:after="0" w:line="240" w:lineRule="auto"/>
              <w:ind w:left="-108"/>
              <w:rPr>
                <w:rFonts w:eastAsia="Times New Roman" w:cs="Times New Roman"/>
                <w:position w:val="6"/>
                <w:sz w:val="22"/>
                <w:szCs w:val="28"/>
              </w:rPr>
            </w:pPr>
            <w:r w:rsidRPr="00F02B7E">
              <w:rPr>
                <w:rFonts w:eastAsia="Times New Roman" w:cs="Times New Roman"/>
                <w:position w:val="6"/>
                <w:sz w:val="22"/>
                <w:szCs w:val="28"/>
              </w:rPr>
              <w:t>- Văn phòng UBND tỉnh;</w:t>
            </w:r>
          </w:p>
          <w:p w14:paraId="1259C930" w14:textId="77777777" w:rsidR="00585EA7" w:rsidRPr="00F02B7E" w:rsidRDefault="00000000">
            <w:pPr>
              <w:keepNext/>
              <w:widowControl w:val="0"/>
              <w:spacing w:after="0" w:line="240" w:lineRule="auto"/>
              <w:ind w:left="-108"/>
              <w:rPr>
                <w:rFonts w:eastAsia="Times New Roman" w:cs="Times New Roman"/>
                <w:position w:val="6"/>
                <w:sz w:val="22"/>
                <w:szCs w:val="28"/>
              </w:rPr>
            </w:pPr>
            <w:r w:rsidRPr="00F02B7E">
              <w:rPr>
                <w:rFonts w:eastAsia="Times New Roman" w:cs="Times New Roman"/>
                <w:position w:val="6"/>
                <w:sz w:val="22"/>
                <w:szCs w:val="28"/>
              </w:rPr>
              <w:t>- Sở Tài chính;</w:t>
            </w:r>
          </w:p>
          <w:p w14:paraId="1987F3A8" w14:textId="77777777" w:rsidR="00585EA7" w:rsidRPr="00F02B7E" w:rsidRDefault="00000000">
            <w:pPr>
              <w:keepNext/>
              <w:widowControl w:val="0"/>
              <w:spacing w:after="0" w:line="240" w:lineRule="auto"/>
              <w:ind w:left="-108"/>
              <w:rPr>
                <w:rFonts w:eastAsia="Times New Roman" w:cs="Times New Roman"/>
                <w:position w:val="6"/>
                <w:sz w:val="22"/>
                <w:szCs w:val="28"/>
              </w:rPr>
            </w:pPr>
            <w:r w:rsidRPr="00F02B7E">
              <w:rPr>
                <w:rFonts w:eastAsia="Times New Roman" w:cs="Times New Roman"/>
                <w:position w:val="6"/>
                <w:sz w:val="22"/>
                <w:szCs w:val="28"/>
              </w:rPr>
              <w:t>- Chủ tịch, các PCT UBND xã;</w:t>
            </w:r>
          </w:p>
          <w:p w14:paraId="0F9B36DF" w14:textId="77777777" w:rsidR="00585EA7" w:rsidRPr="00F02B7E" w:rsidRDefault="00000000">
            <w:pPr>
              <w:keepNext/>
              <w:widowControl w:val="0"/>
              <w:spacing w:after="0" w:line="240" w:lineRule="auto"/>
              <w:ind w:left="-108"/>
              <w:rPr>
                <w:rFonts w:eastAsia="Times New Roman" w:cs="Times New Roman"/>
                <w:i/>
                <w:position w:val="6"/>
                <w:szCs w:val="28"/>
              </w:rPr>
            </w:pPr>
            <w:r w:rsidRPr="00F02B7E">
              <w:rPr>
                <w:rFonts w:eastAsia="Times New Roman" w:cs="Times New Roman"/>
                <w:position w:val="6"/>
                <w:sz w:val="22"/>
                <w:szCs w:val="28"/>
              </w:rPr>
              <w:t>- Lưu: VT,VP.</w:t>
            </w:r>
          </w:p>
        </w:tc>
        <w:tc>
          <w:tcPr>
            <w:tcW w:w="5275" w:type="dxa"/>
          </w:tcPr>
          <w:p w14:paraId="5094BD63" w14:textId="77777777" w:rsidR="00585EA7" w:rsidRPr="00F02B7E" w:rsidRDefault="00000000">
            <w:pPr>
              <w:keepNext/>
              <w:widowControl w:val="0"/>
              <w:spacing w:after="0" w:line="240" w:lineRule="auto"/>
              <w:jc w:val="center"/>
              <w:rPr>
                <w:rFonts w:eastAsia="Times New Roman" w:cs="Times New Roman"/>
                <w:b/>
                <w:position w:val="6"/>
                <w:szCs w:val="28"/>
              </w:rPr>
            </w:pPr>
            <w:r w:rsidRPr="00F02B7E">
              <w:rPr>
                <w:rFonts w:eastAsia="Times New Roman" w:cs="Times New Roman"/>
                <w:b/>
                <w:position w:val="6"/>
                <w:szCs w:val="28"/>
              </w:rPr>
              <w:t>CHỦ TỊCH</w:t>
            </w:r>
          </w:p>
          <w:p w14:paraId="75325787" w14:textId="77777777" w:rsidR="00585EA7" w:rsidRPr="00F02B7E" w:rsidRDefault="00585EA7">
            <w:pPr>
              <w:keepNext/>
              <w:widowControl w:val="0"/>
              <w:spacing w:after="0" w:line="240" w:lineRule="auto"/>
              <w:jc w:val="center"/>
              <w:rPr>
                <w:rFonts w:eastAsia="Times New Roman" w:cs="Times New Roman"/>
                <w:b/>
                <w:position w:val="6"/>
                <w:szCs w:val="28"/>
              </w:rPr>
            </w:pPr>
          </w:p>
          <w:p w14:paraId="2754CAB5" w14:textId="77777777" w:rsidR="00585EA7" w:rsidRPr="00F02B7E" w:rsidRDefault="00585EA7">
            <w:pPr>
              <w:keepNext/>
              <w:widowControl w:val="0"/>
              <w:spacing w:after="0" w:line="240" w:lineRule="auto"/>
              <w:jc w:val="center"/>
              <w:rPr>
                <w:rFonts w:eastAsia="Times New Roman" w:cs="Times New Roman"/>
                <w:b/>
                <w:position w:val="6"/>
                <w:szCs w:val="28"/>
              </w:rPr>
            </w:pPr>
          </w:p>
          <w:p w14:paraId="7AF1548C" w14:textId="77777777" w:rsidR="00585EA7" w:rsidRDefault="00585EA7">
            <w:pPr>
              <w:keepNext/>
              <w:widowControl w:val="0"/>
              <w:spacing w:after="0" w:line="240" w:lineRule="auto"/>
              <w:jc w:val="center"/>
              <w:rPr>
                <w:rFonts w:eastAsia="Times New Roman" w:cs="Times New Roman"/>
                <w:b/>
                <w:position w:val="6"/>
                <w:szCs w:val="28"/>
              </w:rPr>
            </w:pPr>
          </w:p>
          <w:p w14:paraId="083F1C3B" w14:textId="77777777" w:rsidR="00C03407" w:rsidRPr="00C03407" w:rsidRDefault="00C03407">
            <w:pPr>
              <w:keepNext/>
              <w:widowControl w:val="0"/>
              <w:spacing w:after="0" w:line="240" w:lineRule="auto"/>
              <w:jc w:val="center"/>
              <w:rPr>
                <w:rFonts w:eastAsia="Times New Roman" w:cs="Times New Roman"/>
                <w:b/>
                <w:position w:val="6"/>
                <w:szCs w:val="28"/>
              </w:rPr>
            </w:pPr>
          </w:p>
          <w:p w14:paraId="1745740D" w14:textId="77777777" w:rsidR="00585EA7" w:rsidRPr="00F02B7E" w:rsidRDefault="00585EA7">
            <w:pPr>
              <w:keepNext/>
              <w:widowControl w:val="0"/>
              <w:spacing w:after="0" w:line="240" w:lineRule="auto"/>
              <w:jc w:val="center"/>
              <w:rPr>
                <w:rFonts w:eastAsia="Times New Roman" w:cs="Times New Roman"/>
                <w:b/>
                <w:position w:val="6"/>
                <w:szCs w:val="28"/>
              </w:rPr>
            </w:pPr>
          </w:p>
          <w:p w14:paraId="5E81CD7E" w14:textId="77777777" w:rsidR="00585EA7" w:rsidRPr="00F02B7E" w:rsidRDefault="00000000">
            <w:pPr>
              <w:keepNext/>
              <w:widowControl w:val="0"/>
              <w:spacing w:after="0" w:line="240" w:lineRule="auto"/>
              <w:jc w:val="center"/>
              <w:rPr>
                <w:rFonts w:eastAsia="Times New Roman" w:cs="Times New Roman"/>
                <w:b/>
                <w:position w:val="6"/>
                <w:szCs w:val="28"/>
              </w:rPr>
            </w:pPr>
            <w:r w:rsidRPr="00F02B7E">
              <w:rPr>
                <w:rFonts w:eastAsia="Times New Roman" w:cs="Times New Roman"/>
                <w:b/>
                <w:position w:val="6"/>
                <w:szCs w:val="28"/>
              </w:rPr>
              <w:t>Phạm Minh Cảnh</w:t>
            </w:r>
          </w:p>
        </w:tc>
      </w:tr>
    </w:tbl>
    <w:p w14:paraId="2B2B291C" w14:textId="77777777" w:rsidR="00585EA7" w:rsidRPr="00F02B7E" w:rsidRDefault="00585EA7">
      <w:pPr>
        <w:ind w:firstLine="567"/>
        <w:jc w:val="both"/>
        <w:rPr>
          <w:position w:val="6"/>
        </w:rPr>
      </w:pPr>
    </w:p>
    <w:sectPr w:rsidR="00585EA7" w:rsidRPr="00F02B7E" w:rsidSect="00C03407">
      <w:head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B8325" w14:textId="77777777" w:rsidR="009C4B84" w:rsidRDefault="009C4B84">
      <w:pPr>
        <w:spacing w:after="0" w:line="240" w:lineRule="auto"/>
      </w:pPr>
      <w:r>
        <w:separator/>
      </w:r>
    </w:p>
  </w:endnote>
  <w:endnote w:type="continuationSeparator" w:id="0">
    <w:p w14:paraId="1DA85452" w14:textId="77777777" w:rsidR="009C4B84" w:rsidRDefault="009C4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D90CA" w14:textId="77777777" w:rsidR="009C4B84" w:rsidRDefault="009C4B84">
      <w:pPr>
        <w:spacing w:after="0" w:line="240" w:lineRule="auto"/>
      </w:pPr>
      <w:r>
        <w:separator/>
      </w:r>
    </w:p>
  </w:footnote>
  <w:footnote w:type="continuationSeparator" w:id="0">
    <w:p w14:paraId="42BD7766" w14:textId="77777777" w:rsidR="009C4B84" w:rsidRDefault="009C4B84">
      <w:pPr>
        <w:spacing w:after="0" w:line="240" w:lineRule="auto"/>
      </w:pPr>
      <w:r>
        <w:continuationSeparator/>
      </w:r>
    </w:p>
  </w:footnote>
  <w:footnote w:id="1">
    <w:p w14:paraId="05BE624F" w14:textId="7F18A97F" w:rsidR="00EA5B70" w:rsidRDefault="00EA5B70" w:rsidP="00EA5B70">
      <w:pPr>
        <w:pStyle w:val="FootnoteText"/>
        <w:ind w:firstLine="720"/>
        <w:jc w:val="both"/>
      </w:pPr>
      <w:r>
        <w:rPr>
          <w:rStyle w:val="FootnoteReference"/>
        </w:rPr>
        <w:footnoteRef/>
      </w:r>
      <w:r>
        <w:t xml:space="preserve"> Cụ thể: đã gây thiệt hại cho 11 hộ nuôi thuỷ sản lồng, bè tại khu vực Đảo Yến Vũng Chùa, xã Phú Trạch, cụ thể: Thiệt hại 101 lồng nuôi thuỷ sản các loại Tôm hùm, cá mú, cá bớp, cá sủ (Trong đó: 98 lồng thiệt hải cả lồng và hải sản nuôi trong lồng; 03 lông tròn chỉ thiệt hại về rách lưới và hải sản); 28 bè nuôi trồng Rong sụn, hàu và 3.500m</w:t>
      </w:r>
      <w:r>
        <w:rPr>
          <w:vertAlign w:val="superscript"/>
        </w:rPr>
        <w:t>2</w:t>
      </w:r>
      <w:r>
        <w:t xml:space="preserve"> khoanh nuôi ốc Hương; Tổng giá trị thiệt hại ước tính khoảng 9,6 tỷ đồng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363072"/>
      <w:docPartObj>
        <w:docPartGallery w:val="Page Numbers (Top of Page)"/>
        <w:docPartUnique/>
      </w:docPartObj>
    </w:sdtPr>
    <w:sdtEndPr>
      <w:rPr>
        <w:noProof/>
      </w:rPr>
    </w:sdtEndPr>
    <w:sdtContent>
      <w:p w14:paraId="0F2F8137" w14:textId="77777777" w:rsidR="00585EA7" w:rsidRDefault="00000000">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2C7CDF2B" w14:textId="77777777" w:rsidR="00585EA7" w:rsidRDefault="00585E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A7"/>
    <w:rsid w:val="000065E4"/>
    <w:rsid w:val="00064295"/>
    <w:rsid w:val="00067DDE"/>
    <w:rsid w:val="000848CE"/>
    <w:rsid w:val="00196420"/>
    <w:rsid w:val="001B0303"/>
    <w:rsid w:val="00225706"/>
    <w:rsid w:val="002F4BA7"/>
    <w:rsid w:val="0032345E"/>
    <w:rsid w:val="003B07BF"/>
    <w:rsid w:val="00421513"/>
    <w:rsid w:val="00486258"/>
    <w:rsid w:val="004D006B"/>
    <w:rsid w:val="004E699B"/>
    <w:rsid w:val="00585EA7"/>
    <w:rsid w:val="00611C18"/>
    <w:rsid w:val="006266FD"/>
    <w:rsid w:val="006E5373"/>
    <w:rsid w:val="007A7B7B"/>
    <w:rsid w:val="00810C36"/>
    <w:rsid w:val="008355F3"/>
    <w:rsid w:val="008442A6"/>
    <w:rsid w:val="008948B5"/>
    <w:rsid w:val="00897E5D"/>
    <w:rsid w:val="008A603B"/>
    <w:rsid w:val="009219D8"/>
    <w:rsid w:val="00977C03"/>
    <w:rsid w:val="009C4B84"/>
    <w:rsid w:val="00A0739C"/>
    <w:rsid w:val="00B774CB"/>
    <w:rsid w:val="00C03407"/>
    <w:rsid w:val="00CE5A9C"/>
    <w:rsid w:val="00D14214"/>
    <w:rsid w:val="00EA5B70"/>
    <w:rsid w:val="00F02B7E"/>
    <w:rsid w:val="00F23BE3"/>
    <w:rsid w:val="00FC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58A80"/>
  <w15:chartTrackingRefBased/>
  <w15:docId w15:val="{C5C83FD4-BD8E-4BD5-B399-78E78D3C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basedOn w:val="Normal"/>
    <w:link w:val="FootnoteTextChar"/>
    <w:uiPriority w:val="99"/>
    <w:semiHidden/>
    <w:unhideWhenUsed/>
    <w:rsid w:val="00EA5B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B70"/>
    <w:rPr>
      <w:sz w:val="20"/>
      <w:szCs w:val="20"/>
    </w:rPr>
  </w:style>
  <w:style w:type="character" w:styleId="FootnoteReference">
    <w:name w:val="footnote reference"/>
    <w:basedOn w:val="DefaultParagraphFont"/>
    <w:uiPriority w:val="99"/>
    <w:semiHidden/>
    <w:unhideWhenUsed/>
    <w:rsid w:val="00EA5B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5E278-923E-477E-AD22-82D50B5E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2701</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2025-09-08T10:12:00Z</cp:lastPrinted>
  <dcterms:created xsi:type="dcterms:W3CDTF">2025-09-08T10:36:00Z</dcterms:created>
  <dcterms:modified xsi:type="dcterms:W3CDTF">2025-09-08T10:44:00Z</dcterms:modified>
</cp:coreProperties>
</file>