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0" w:type="dxa"/>
        <w:tblInd w:w="-34" w:type="dxa"/>
        <w:tblLayout w:type="fixed"/>
        <w:tblLook w:val="0000" w:firstRow="0" w:lastRow="0" w:firstColumn="0" w:lastColumn="0" w:noHBand="0" w:noVBand="0"/>
      </w:tblPr>
      <w:tblGrid>
        <w:gridCol w:w="3687"/>
        <w:gridCol w:w="6063"/>
      </w:tblGrid>
      <w:tr w:rsidR="002B37EF" w:rsidRPr="009076B1" w14:paraId="753B0735" w14:textId="77777777" w:rsidTr="00151365">
        <w:tc>
          <w:tcPr>
            <w:tcW w:w="3687" w:type="dxa"/>
          </w:tcPr>
          <w:p w14:paraId="6050651B" w14:textId="41AB10A9" w:rsidR="002B37EF" w:rsidRPr="005F6F83" w:rsidRDefault="005F6F83" w:rsidP="00574E80">
            <w:pPr>
              <w:jc w:val="center"/>
              <w:rPr>
                <w:color w:val="000000"/>
                <w:sz w:val="28"/>
                <w:szCs w:val="28"/>
              </w:rPr>
            </w:pPr>
            <w:r w:rsidRPr="005F6F83">
              <w:rPr>
                <w:color w:val="000000"/>
                <w:sz w:val="28"/>
                <w:szCs w:val="28"/>
              </w:rPr>
              <w:t>UBND XÃ PHÚ TRẠCH</w:t>
            </w:r>
          </w:p>
          <w:p w14:paraId="5AAAED92" w14:textId="6A68F37F" w:rsidR="005F6F83" w:rsidRPr="002D751D" w:rsidRDefault="005F6F83" w:rsidP="00574E80">
            <w:pPr>
              <w:jc w:val="center"/>
              <w:rPr>
                <w:b/>
                <w:color w:val="000000"/>
                <w:sz w:val="28"/>
                <w:szCs w:val="28"/>
              </w:rPr>
            </w:pPr>
            <w:r w:rsidRPr="002D751D">
              <w:rPr>
                <w:b/>
                <w:color w:val="000000"/>
                <w:sz w:val="28"/>
                <w:szCs w:val="28"/>
              </w:rPr>
              <w:t>BAN CHỈ ĐẠO PTKHCN, ĐMST, CĐS VÀ ĐA06</w:t>
            </w:r>
          </w:p>
          <w:p w14:paraId="02F15177" w14:textId="6E005C8F" w:rsidR="002D751D" w:rsidRDefault="005F6F83" w:rsidP="00574E80">
            <w:pPr>
              <w:jc w:val="center"/>
              <w:rPr>
                <w:color w:val="000000"/>
                <w:sz w:val="28"/>
                <w:szCs w:val="28"/>
              </w:rPr>
            </w:pPr>
            <w:r>
              <w:rPr>
                <w:noProof/>
                <w:color w:val="000000"/>
                <w:sz w:val="28"/>
                <w:szCs w:val="28"/>
                <w14:ligatures w14:val="standardContextual"/>
              </w:rPr>
              <mc:AlternateContent>
                <mc:Choice Requires="wps">
                  <w:drawing>
                    <wp:anchor distT="0" distB="0" distL="114300" distR="114300" simplePos="0" relativeHeight="251662336" behindDoc="0" locked="0" layoutInCell="1" allowOverlap="1" wp14:anchorId="1EEBD61C" wp14:editId="395D7C69">
                      <wp:simplePos x="0" y="0"/>
                      <wp:positionH relativeFrom="column">
                        <wp:posOffset>687705</wp:posOffset>
                      </wp:positionH>
                      <wp:positionV relativeFrom="paragraph">
                        <wp:posOffset>6350</wp:posOffset>
                      </wp:positionV>
                      <wp:extent cx="857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15pt,.5pt" to="121.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" strokecolor="black [3200]" strokeweight=".5pt">
                      <v:stroke joinstyle="miter"/>
                    </v:line>
                  </w:pict>
                </mc:Fallback>
              </mc:AlternateContent>
            </w:r>
          </w:p>
          <w:p w14:paraId="0D69EB46" w14:textId="6D61E607" w:rsidR="002B37EF" w:rsidRPr="009076B1" w:rsidRDefault="002B37EF" w:rsidP="00574E80">
            <w:pPr>
              <w:jc w:val="center"/>
              <w:rPr>
                <w:color w:val="000000"/>
                <w:sz w:val="28"/>
                <w:szCs w:val="28"/>
              </w:rPr>
            </w:pPr>
            <w:r w:rsidRPr="005F6F83">
              <w:rPr>
                <w:color w:val="000000"/>
                <w:sz w:val="26"/>
                <w:szCs w:val="28"/>
              </w:rPr>
              <w:t>Số:       /</w:t>
            </w:r>
            <w:r w:rsidR="005F6F83">
              <w:rPr>
                <w:color w:val="000000"/>
                <w:sz w:val="26"/>
                <w:szCs w:val="28"/>
              </w:rPr>
              <w:t>BC-BCĐ</w:t>
            </w:r>
          </w:p>
        </w:tc>
        <w:tc>
          <w:tcPr>
            <w:tcW w:w="6063" w:type="dxa"/>
          </w:tcPr>
          <w:p w14:paraId="33739334" w14:textId="77777777" w:rsidR="002B37EF" w:rsidRPr="009076B1" w:rsidRDefault="002B37EF" w:rsidP="00574E80">
            <w:pPr>
              <w:rPr>
                <w:b/>
                <w:color w:val="000000"/>
                <w:sz w:val="28"/>
                <w:szCs w:val="28"/>
              </w:rPr>
            </w:pPr>
            <w:r w:rsidRPr="009076B1">
              <w:rPr>
                <w:b/>
                <w:color w:val="000000"/>
                <w:sz w:val="28"/>
                <w:szCs w:val="28"/>
              </w:rPr>
              <w:t>CỘNG HÒA XÃ HỘI CHỦ NGHĨA VIỆT NAM</w:t>
            </w:r>
          </w:p>
          <w:p w14:paraId="73E30343" w14:textId="0B2EC4BC" w:rsidR="002B37EF" w:rsidRPr="009076B1" w:rsidRDefault="002B37EF" w:rsidP="00574E80">
            <w:pPr>
              <w:jc w:val="center"/>
              <w:rPr>
                <w:b/>
                <w:color w:val="000000"/>
                <w:sz w:val="28"/>
                <w:szCs w:val="28"/>
              </w:rPr>
            </w:pPr>
            <w:r w:rsidRPr="009076B1">
              <w:rPr>
                <w:b/>
                <w:color w:val="000000"/>
                <w:sz w:val="28"/>
                <w:szCs w:val="28"/>
              </w:rPr>
              <w:t>Độc lập - Tự do - Hạnh phúc</w:t>
            </w:r>
          </w:p>
          <w:p w14:paraId="67010538" w14:textId="1C3E0A1C" w:rsidR="002B37EF" w:rsidRPr="00005361" w:rsidRDefault="005F6F83" w:rsidP="00574E80">
            <w:pPr>
              <w:jc w:val="center"/>
              <w:rPr>
                <w:i/>
                <w:color w:val="000000"/>
                <w:sz w:val="20"/>
                <w:szCs w:val="20"/>
              </w:rPr>
            </w:pPr>
            <w:r w:rsidRPr="009076B1">
              <w:rPr>
                <w:noProof/>
                <w:color w:val="000000"/>
                <w:sz w:val="28"/>
                <w:szCs w:val="28"/>
              </w:rPr>
              <mc:AlternateContent>
                <mc:Choice Requires="wps">
                  <w:drawing>
                    <wp:anchor distT="0" distB="0" distL="114300" distR="114300" simplePos="0" relativeHeight="251659264" behindDoc="0" locked="0" layoutInCell="1" allowOverlap="1" wp14:anchorId="4614FDBD" wp14:editId="69495932">
                      <wp:simplePos x="0" y="0"/>
                      <wp:positionH relativeFrom="margin">
                        <wp:posOffset>875665</wp:posOffset>
                      </wp:positionH>
                      <wp:positionV relativeFrom="paragraph">
                        <wp:posOffset>11430</wp:posOffset>
                      </wp:positionV>
                      <wp:extent cx="2011045" cy="0"/>
                      <wp:effectExtent l="0" t="0" r="27305" b="19050"/>
                      <wp:wrapNone/>
                      <wp:docPr id="328653108"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104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Đường nối Thẳng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8.95pt,.9pt" to="22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" strokecolor="black [3200]" strokeweight=".5pt">
                      <v:stroke joinstyle="miter"/>
                      <w10:wrap anchorx="margin"/>
                    </v:line>
                  </w:pict>
                </mc:Fallback>
              </mc:AlternateContent>
            </w:r>
          </w:p>
          <w:p w14:paraId="6319AB13" w14:textId="77777777" w:rsidR="005F6F83" w:rsidRDefault="005F6F83" w:rsidP="00574E80">
            <w:pPr>
              <w:jc w:val="center"/>
              <w:rPr>
                <w:i/>
                <w:color w:val="000000"/>
                <w:sz w:val="28"/>
                <w:szCs w:val="28"/>
              </w:rPr>
            </w:pPr>
          </w:p>
          <w:p w14:paraId="6AC4DC9B" w14:textId="77777777" w:rsidR="005F6F83" w:rsidRPr="005F6F83" w:rsidRDefault="005F6F83" w:rsidP="00574E80">
            <w:pPr>
              <w:jc w:val="center"/>
              <w:rPr>
                <w:i/>
                <w:color w:val="000000"/>
                <w:sz w:val="10"/>
                <w:szCs w:val="28"/>
              </w:rPr>
            </w:pPr>
          </w:p>
          <w:p w14:paraId="2D321421" w14:textId="16B4EDA3" w:rsidR="002B37EF" w:rsidRPr="009076B1" w:rsidRDefault="005F6F83" w:rsidP="00574E80">
            <w:pPr>
              <w:jc w:val="center"/>
              <w:rPr>
                <w:color w:val="000000"/>
                <w:sz w:val="28"/>
                <w:szCs w:val="28"/>
              </w:rPr>
            </w:pPr>
            <w:r>
              <w:rPr>
                <w:i/>
                <w:color w:val="000000"/>
                <w:sz w:val="28"/>
                <w:szCs w:val="28"/>
              </w:rPr>
              <w:t>Phú Trạch</w:t>
            </w:r>
            <w:r w:rsidR="002B37EF" w:rsidRPr="009076B1">
              <w:rPr>
                <w:i/>
                <w:color w:val="000000"/>
                <w:sz w:val="28"/>
                <w:szCs w:val="28"/>
              </w:rPr>
              <w:t xml:space="preserve">, ngày </w:t>
            </w:r>
            <w:r w:rsidR="002B37EF">
              <w:rPr>
                <w:i/>
                <w:color w:val="000000"/>
                <w:sz w:val="28"/>
                <w:szCs w:val="28"/>
              </w:rPr>
              <w:t xml:space="preserve">    </w:t>
            </w:r>
            <w:r w:rsidR="002B37EF" w:rsidRPr="009076B1">
              <w:rPr>
                <w:i/>
                <w:color w:val="000000"/>
                <w:sz w:val="28"/>
                <w:szCs w:val="28"/>
              </w:rPr>
              <w:t xml:space="preserve"> tháng </w:t>
            </w:r>
            <w:r w:rsidR="002D751D">
              <w:rPr>
                <w:i/>
                <w:color w:val="000000"/>
                <w:sz w:val="28"/>
                <w:szCs w:val="28"/>
              </w:rPr>
              <w:t>01</w:t>
            </w:r>
            <w:r w:rsidR="002B37EF" w:rsidRPr="009076B1">
              <w:rPr>
                <w:i/>
                <w:color w:val="000000"/>
                <w:sz w:val="28"/>
                <w:szCs w:val="28"/>
              </w:rPr>
              <w:t xml:space="preserve"> năm 202</w:t>
            </w:r>
            <w:r w:rsidR="002D751D">
              <w:rPr>
                <w:i/>
                <w:color w:val="000000"/>
                <w:sz w:val="28"/>
                <w:szCs w:val="28"/>
              </w:rPr>
              <w:t>6</w:t>
            </w:r>
          </w:p>
        </w:tc>
      </w:tr>
    </w:tbl>
    <w:p w14:paraId="7490788F" w14:textId="77777777" w:rsidR="002B37EF" w:rsidRPr="00AF5B05" w:rsidRDefault="002B37EF" w:rsidP="002B37EF">
      <w:pPr>
        <w:widowControl w:val="0"/>
        <w:spacing w:before="120" w:after="120"/>
        <w:rPr>
          <w:color w:val="000000"/>
          <w:sz w:val="8"/>
          <w:szCs w:val="8"/>
          <w:lang w:val="vi-VN"/>
        </w:rPr>
      </w:pPr>
    </w:p>
    <w:p w14:paraId="656DECF9" w14:textId="338BA6DB" w:rsidR="002B37EF" w:rsidRPr="00E936D0" w:rsidRDefault="004D18CA" w:rsidP="00E936D0">
      <w:pPr>
        <w:widowControl w:val="0"/>
        <w:ind w:right="-28" w:firstLine="567"/>
        <w:jc w:val="center"/>
        <w:rPr>
          <w:color w:val="000000"/>
          <w:sz w:val="30"/>
          <w:szCs w:val="28"/>
          <w:lang w:val="vi-VN"/>
        </w:rPr>
      </w:pPr>
      <w:r w:rsidRPr="00E936D0">
        <w:rPr>
          <w:b/>
          <w:color w:val="000000"/>
          <w:sz w:val="30"/>
          <w:szCs w:val="28"/>
          <w:lang w:val="vi-VN"/>
        </w:rPr>
        <w:t>BÁO CÁO</w:t>
      </w:r>
    </w:p>
    <w:p w14:paraId="7CA43E8B" w14:textId="77777777" w:rsidR="00644AAE" w:rsidRDefault="002D751D" w:rsidP="00E936D0">
      <w:pPr>
        <w:widowControl w:val="0"/>
        <w:ind w:firstLine="567"/>
        <w:jc w:val="center"/>
        <w:rPr>
          <w:b/>
          <w:color w:val="000000"/>
          <w:sz w:val="28"/>
          <w:szCs w:val="28"/>
        </w:rPr>
      </w:pPr>
      <w:r w:rsidRPr="002D751D">
        <w:rPr>
          <w:b/>
          <w:color w:val="000000"/>
          <w:sz w:val="28"/>
          <w:szCs w:val="28"/>
        </w:rPr>
        <w:t xml:space="preserve">Kết quả thực hiện nhiệm vụ về phát triển khoa học, </w:t>
      </w:r>
    </w:p>
    <w:p w14:paraId="1AECF105" w14:textId="77777777" w:rsidR="00644AAE" w:rsidRDefault="002D751D" w:rsidP="00E936D0">
      <w:pPr>
        <w:widowControl w:val="0"/>
        <w:ind w:firstLine="567"/>
        <w:jc w:val="center"/>
        <w:rPr>
          <w:b/>
          <w:color w:val="000000"/>
          <w:sz w:val="28"/>
          <w:szCs w:val="28"/>
        </w:rPr>
      </w:pPr>
      <w:proofErr w:type="gramStart"/>
      <w:r w:rsidRPr="002D751D">
        <w:rPr>
          <w:b/>
          <w:color w:val="000000"/>
          <w:sz w:val="28"/>
          <w:szCs w:val="28"/>
        </w:rPr>
        <w:t>công</w:t>
      </w:r>
      <w:proofErr w:type="gramEnd"/>
      <w:r w:rsidRPr="002D751D">
        <w:rPr>
          <w:b/>
          <w:color w:val="000000"/>
          <w:sz w:val="28"/>
          <w:szCs w:val="28"/>
        </w:rPr>
        <w:t xml:space="preserve"> nghệ, đổi mới sáng tạo</w:t>
      </w:r>
      <w:r>
        <w:rPr>
          <w:b/>
          <w:color w:val="000000"/>
          <w:sz w:val="28"/>
          <w:szCs w:val="28"/>
        </w:rPr>
        <w:t xml:space="preserve">, </w:t>
      </w:r>
      <w:r w:rsidRPr="002D751D">
        <w:rPr>
          <w:b/>
          <w:color w:val="000000"/>
          <w:sz w:val="28"/>
          <w:szCs w:val="28"/>
        </w:rPr>
        <w:t>chuyển đổi số</w:t>
      </w:r>
      <w:r>
        <w:rPr>
          <w:b/>
          <w:color w:val="000000"/>
          <w:sz w:val="28"/>
          <w:szCs w:val="28"/>
        </w:rPr>
        <w:t xml:space="preserve"> và CCHC</w:t>
      </w:r>
      <w:r w:rsidRPr="002D751D">
        <w:rPr>
          <w:b/>
          <w:color w:val="000000"/>
          <w:sz w:val="28"/>
          <w:szCs w:val="28"/>
        </w:rPr>
        <w:t xml:space="preserve"> </w:t>
      </w:r>
    </w:p>
    <w:p w14:paraId="4529035E" w14:textId="14942FE9" w:rsidR="002B37EF" w:rsidRPr="0039520F" w:rsidRDefault="002D751D" w:rsidP="00E936D0">
      <w:pPr>
        <w:widowControl w:val="0"/>
        <w:ind w:firstLine="567"/>
        <w:jc w:val="center"/>
        <w:rPr>
          <w:b/>
          <w:color w:val="000000"/>
          <w:sz w:val="28"/>
          <w:szCs w:val="28"/>
          <w:lang w:val="vi-VN"/>
        </w:rPr>
      </w:pPr>
      <w:r>
        <w:rPr>
          <w:b/>
          <w:color w:val="000000"/>
          <w:sz w:val="28"/>
          <w:szCs w:val="28"/>
        </w:rPr>
        <w:t xml:space="preserve">xã </w:t>
      </w:r>
      <w:r w:rsidR="005F6F83">
        <w:rPr>
          <w:b/>
          <w:color w:val="000000"/>
          <w:sz w:val="28"/>
          <w:szCs w:val="28"/>
        </w:rPr>
        <w:t>Phú Trạch năm 2025</w:t>
      </w:r>
      <w:r w:rsidRPr="002D751D">
        <w:rPr>
          <w:b/>
          <w:color w:val="000000"/>
          <w:sz w:val="28"/>
          <w:szCs w:val="28"/>
        </w:rPr>
        <w:t xml:space="preserve"> và </w:t>
      </w:r>
      <w:r w:rsidR="00AC1D57">
        <w:rPr>
          <w:b/>
          <w:color w:val="000000"/>
          <w:sz w:val="28"/>
          <w:szCs w:val="28"/>
        </w:rPr>
        <w:t>triển khai nhiệm vụ</w:t>
      </w:r>
      <w:r w:rsidRPr="002D751D">
        <w:rPr>
          <w:b/>
          <w:color w:val="000000"/>
          <w:sz w:val="28"/>
          <w:szCs w:val="28"/>
        </w:rPr>
        <w:t xml:space="preserve"> năm 2026</w:t>
      </w:r>
    </w:p>
    <w:p w14:paraId="5173111A" w14:textId="0D803A23" w:rsidR="002B37EF" w:rsidRPr="009076B1" w:rsidRDefault="002B37EF" w:rsidP="00E936D0">
      <w:pPr>
        <w:widowControl w:val="0"/>
        <w:ind w:firstLine="567"/>
        <w:jc w:val="center"/>
        <w:rPr>
          <w:color w:val="000000"/>
          <w:sz w:val="28"/>
          <w:szCs w:val="28"/>
          <w:lang w:val="vi-VN"/>
        </w:rPr>
      </w:pPr>
      <w:r>
        <w:rPr>
          <w:b/>
          <w:noProof/>
          <w:color w:val="000000"/>
          <w:sz w:val="28"/>
          <w:szCs w:val="28"/>
        </w:rPr>
        <mc:AlternateContent>
          <mc:Choice Requires="wps">
            <w:drawing>
              <wp:anchor distT="0" distB="0" distL="114300" distR="114300" simplePos="0" relativeHeight="251661312" behindDoc="0" locked="0" layoutInCell="1" allowOverlap="1" wp14:anchorId="2E5725C3" wp14:editId="070FDFA3">
                <wp:simplePos x="0" y="0"/>
                <wp:positionH relativeFrom="margin">
                  <wp:posOffset>2129227</wp:posOffset>
                </wp:positionH>
                <wp:positionV relativeFrom="paragraph">
                  <wp:posOffset>31115</wp:posOffset>
                </wp:positionV>
                <wp:extent cx="2011045" cy="0"/>
                <wp:effectExtent l="0" t="0" r="27305" b="19050"/>
                <wp:wrapNone/>
                <wp:docPr id="2088877155"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1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nối Thẳng 1"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7.65pt,2.45pt" to="32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">
                <w10:wrap anchorx="margin"/>
              </v:line>
            </w:pict>
          </mc:Fallback>
        </mc:AlternateContent>
      </w:r>
    </w:p>
    <w:p w14:paraId="1C60ECD7" w14:textId="1E3B303B" w:rsidR="002D751D" w:rsidRPr="00B93504" w:rsidRDefault="002D751D" w:rsidP="00B93504">
      <w:pPr>
        <w:spacing w:before="120" w:after="120"/>
        <w:ind w:firstLine="567"/>
        <w:jc w:val="both"/>
        <w:rPr>
          <w:color w:val="000000"/>
          <w:sz w:val="28"/>
          <w:szCs w:val="28"/>
        </w:rPr>
      </w:pPr>
      <w:r w:rsidRPr="00B93504">
        <w:rPr>
          <w:color w:val="000000"/>
          <w:sz w:val="28"/>
          <w:szCs w:val="28"/>
        </w:rPr>
        <w:t>Triển khai các nhiệm vụ thúc đẩy phát triển khoa học, công nghệ, đổi mới sáng tạo và chuyển đổi số, cải cách hành chính theo Nghị quyết của Bộ Chính trị, Kế hoạch của Ban Chỉ đạo Trung ương, BTV Đảng uỷ xã, UBND xã</w:t>
      </w:r>
      <w:r w:rsidRPr="00B93504">
        <w:rPr>
          <w:rStyle w:val="FootnoteReference"/>
          <w:color w:val="000000"/>
          <w:sz w:val="28"/>
          <w:szCs w:val="28"/>
        </w:rPr>
        <w:footnoteReference w:id="1"/>
      </w:r>
      <w:r w:rsidRPr="00B93504">
        <w:rPr>
          <w:color w:val="000000"/>
          <w:sz w:val="28"/>
          <w:szCs w:val="28"/>
        </w:rPr>
        <w:t xml:space="preserve">; </w:t>
      </w:r>
      <w:r w:rsidR="00A16061" w:rsidRPr="00B93504">
        <w:rPr>
          <w:color w:val="000000"/>
          <w:sz w:val="28"/>
          <w:szCs w:val="28"/>
        </w:rPr>
        <w:t>Ban Chỉ đạo</w:t>
      </w:r>
      <w:r w:rsidRPr="00B93504">
        <w:rPr>
          <w:color w:val="000000"/>
          <w:sz w:val="28"/>
          <w:szCs w:val="28"/>
        </w:rPr>
        <w:t xml:space="preserve"> về phát triển khoa học và công nghệ, đổi mới sáng tạo</w:t>
      </w:r>
      <w:r w:rsidR="008341EC" w:rsidRPr="00B93504">
        <w:rPr>
          <w:color w:val="000000"/>
          <w:sz w:val="28"/>
          <w:szCs w:val="28"/>
        </w:rPr>
        <w:t>,</w:t>
      </w:r>
      <w:r w:rsidRPr="00B93504">
        <w:rPr>
          <w:color w:val="000000"/>
          <w:sz w:val="28"/>
          <w:szCs w:val="28"/>
        </w:rPr>
        <w:t xml:space="preserve"> chuyển đổi số </w:t>
      </w:r>
      <w:r w:rsidR="008341EC" w:rsidRPr="00B93504">
        <w:rPr>
          <w:color w:val="000000"/>
          <w:sz w:val="28"/>
          <w:szCs w:val="28"/>
        </w:rPr>
        <w:t xml:space="preserve">và </w:t>
      </w:r>
      <w:r w:rsidR="00A16061" w:rsidRPr="00B93504">
        <w:rPr>
          <w:color w:val="000000"/>
          <w:sz w:val="28"/>
          <w:szCs w:val="28"/>
        </w:rPr>
        <w:t>đề án 06</w:t>
      </w:r>
      <w:r w:rsidR="008341EC" w:rsidRPr="00B93504">
        <w:rPr>
          <w:color w:val="000000"/>
          <w:sz w:val="28"/>
          <w:szCs w:val="28"/>
        </w:rPr>
        <w:t xml:space="preserve"> xã </w:t>
      </w:r>
      <w:r w:rsidRPr="00B93504">
        <w:rPr>
          <w:color w:val="000000"/>
          <w:sz w:val="28"/>
          <w:szCs w:val="28"/>
        </w:rPr>
        <w:t>tổng hợp báo cáo kết quả triển khai thực hiện Phát triển khoa học, công nghệ, đổi mới sáng tạo</w:t>
      </w:r>
      <w:r w:rsidR="008341EC" w:rsidRPr="00B93504">
        <w:rPr>
          <w:color w:val="000000"/>
          <w:sz w:val="28"/>
          <w:szCs w:val="28"/>
        </w:rPr>
        <w:t>,</w:t>
      </w:r>
      <w:r w:rsidRPr="00B93504">
        <w:rPr>
          <w:color w:val="000000"/>
          <w:sz w:val="28"/>
          <w:szCs w:val="28"/>
        </w:rPr>
        <w:t xml:space="preserve"> chuyển đổi số</w:t>
      </w:r>
      <w:r w:rsidR="008341EC" w:rsidRPr="00B93504">
        <w:rPr>
          <w:color w:val="000000"/>
          <w:sz w:val="28"/>
          <w:szCs w:val="28"/>
        </w:rPr>
        <w:t xml:space="preserve"> và cải cách hành chính</w:t>
      </w:r>
      <w:r w:rsidRPr="00B93504">
        <w:rPr>
          <w:color w:val="000000"/>
          <w:sz w:val="28"/>
          <w:szCs w:val="28"/>
        </w:rPr>
        <w:t xml:space="preserve"> </w:t>
      </w:r>
      <w:r w:rsidR="008341EC" w:rsidRPr="00B93504">
        <w:rPr>
          <w:color w:val="000000"/>
          <w:sz w:val="28"/>
          <w:szCs w:val="28"/>
        </w:rPr>
        <w:t xml:space="preserve">xã </w:t>
      </w:r>
      <w:r w:rsidR="005F6F83" w:rsidRPr="00B93504">
        <w:rPr>
          <w:color w:val="000000"/>
          <w:sz w:val="28"/>
          <w:szCs w:val="28"/>
        </w:rPr>
        <w:t>Phú Trạch</w:t>
      </w:r>
      <w:r w:rsidRPr="00B93504">
        <w:rPr>
          <w:color w:val="000000"/>
          <w:sz w:val="28"/>
          <w:szCs w:val="28"/>
        </w:rPr>
        <w:t xml:space="preserve"> năm 2025 và nhiệm vụ trọng tâm năm 2026 trên địa bàn cụ thể như sau:</w:t>
      </w:r>
    </w:p>
    <w:p w14:paraId="1BA0264F" w14:textId="57D88107" w:rsidR="006A4FA1" w:rsidRPr="00B93504" w:rsidRDefault="006A4FA1" w:rsidP="00B93504">
      <w:pPr>
        <w:spacing w:before="120" w:after="120"/>
        <w:ind w:firstLine="567"/>
        <w:jc w:val="both"/>
        <w:rPr>
          <w:b/>
          <w:color w:val="000000"/>
          <w:sz w:val="28"/>
          <w:szCs w:val="28"/>
          <w:lang w:val="nl-NL"/>
        </w:rPr>
      </w:pPr>
      <w:r w:rsidRPr="00B93504">
        <w:rPr>
          <w:b/>
          <w:color w:val="000000"/>
          <w:sz w:val="28"/>
          <w:szCs w:val="28"/>
          <w:lang w:val="nl-NL"/>
        </w:rPr>
        <w:t>I. TÌNH HÌNH THỰC HIỆN CÁC NHIỆM VỤ NĂM 2025</w:t>
      </w:r>
    </w:p>
    <w:p w14:paraId="5DB120AA" w14:textId="172AB407" w:rsidR="000F271F" w:rsidRDefault="008341EC" w:rsidP="00B93504">
      <w:pPr>
        <w:spacing w:before="120" w:after="120"/>
        <w:ind w:firstLine="567"/>
        <w:jc w:val="both"/>
        <w:rPr>
          <w:b/>
          <w:color w:val="000000"/>
          <w:sz w:val="28"/>
          <w:szCs w:val="28"/>
          <w:lang w:val="nl-NL"/>
        </w:rPr>
      </w:pPr>
      <w:r w:rsidRPr="00B93504">
        <w:rPr>
          <w:b/>
          <w:color w:val="000000"/>
          <w:sz w:val="28"/>
          <w:szCs w:val="28"/>
          <w:lang w:val="nl-NL"/>
        </w:rPr>
        <w:t xml:space="preserve">1. </w:t>
      </w:r>
      <w:r w:rsidR="006F193E">
        <w:rPr>
          <w:b/>
          <w:color w:val="000000"/>
          <w:sz w:val="28"/>
          <w:szCs w:val="28"/>
          <w:lang w:val="nl-NL"/>
        </w:rPr>
        <w:t>Công tác Chuyển đổi số</w:t>
      </w:r>
    </w:p>
    <w:p w14:paraId="5C4932B4" w14:textId="38917571" w:rsidR="006F193E" w:rsidRPr="00B93504" w:rsidRDefault="006F193E" w:rsidP="00B93504">
      <w:pPr>
        <w:spacing w:before="120" w:after="120"/>
        <w:ind w:firstLine="567"/>
        <w:jc w:val="both"/>
        <w:rPr>
          <w:b/>
          <w:color w:val="000000"/>
          <w:sz w:val="28"/>
          <w:szCs w:val="28"/>
          <w:lang w:val="nl-NL"/>
        </w:rPr>
      </w:pPr>
      <w:r>
        <w:rPr>
          <w:b/>
          <w:color w:val="000000"/>
          <w:sz w:val="28"/>
          <w:szCs w:val="28"/>
          <w:lang w:val="nl-NL"/>
        </w:rPr>
        <w:t xml:space="preserve">1.1. </w:t>
      </w:r>
      <w:r w:rsidR="00AC1D57">
        <w:rPr>
          <w:b/>
          <w:color w:val="000000"/>
          <w:sz w:val="28"/>
          <w:szCs w:val="28"/>
          <w:lang w:val="nl-NL"/>
        </w:rPr>
        <w:t>Triển khai các hoạt động Chuyển đổi số</w:t>
      </w:r>
    </w:p>
    <w:p w14:paraId="69EA6B21" w14:textId="257D0D7E" w:rsidR="006A4FA1" w:rsidRPr="00B93504" w:rsidRDefault="00C0137D" w:rsidP="00B93504">
      <w:pPr>
        <w:spacing w:before="120" w:after="120"/>
        <w:ind w:firstLine="567"/>
        <w:jc w:val="both"/>
        <w:rPr>
          <w:b/>
          <w:i/>
          <w:iCs/>
          <w:color w:val="000000"/>
          <w:sz w:val="28"/>
          <w:szCs w:val="28"/>
          <w:lang w:val="nl-NL"/>
        </w:rPr>
      </w:pPr>
      <w:r w:rsidRPr="00B93504">
        <w:rPr>
          <w:b/>
          <w:i/>
          <w:iCs/>
          <w:color w:val="000000"/>
          <w:sz w:val="28"/>
          <w:szCs w:val="28"/>
          <w:lang w:val="nl-NL"/>
        </w:rPr>
        <w:t>a)</w:t>
      </w:r>
      <w:r w:rsidR="006A4FA1" w:rsidRPr="00B93504">
        <w:rPr>
          <w:b/>
          <w:i/>
          <w:iCs/>
          <w:color w:val="000000"/>
          <w:sz w:val="28"/>
          <w:szCs w:val="28"/>
          <w:lang w:val="nl-NL"/>
        </w:rPr>
        <w:t xml:space="preserve"> Công tác </w:t>
      </w:r>
      <w:r w:rsidR="008341EC" w:rsidRPr="00B93504">
        <w:rPr>
          <w:b/>
          <w:i/>
          <w:iCs/>
          <w:color w:val="000000"/>
          <w:sz w:val="28"/>
          <w:szCs w:val="28"/>
          <w:lang w:val="nl-NL"/>
        </w:rPr>
        <w:t>tham mưu chỉ đạo triển khai</w:t>
      </w:r>
    </w:p>
    <w:p w14:paraId="5B0C5AD7" w14:textId="658840DC" w:rsidR="008341EC" w:rsidRPr="00B93504" w:rsidRDefault="008341EC" w:rsidP="00B93504">
      <w:pPr>
        <w:spacing w:before="120" w:after="120"/>
        <w:ind w:firstLine="567"/>
        <w:jc w:val="both"/>
        <w:rPr>
          <w:bCs/>
          <w:color w:val="000000"/>
          <w:sz w:val="28"/>
          <w:szCs w:val="28"/>
        </w:rPr>
      </w:pPr>
      <w:r w:rsidRPr="00B93504">
        <w:rPr>
          <w:bCs/>
          <w:color w:val="000000"/>
          <w:sz w:val="28"/>
          <w:szCs w:val="28"/>
        </w:rPr>
        <w:t xml:space="preserve">Từ tháng 7 năm 2025, thực hiện vận hành mô hình chính quyền địa phương 02 cấp, công tác lãnh đạo, chỉ đạo chuyển đổi số </w:t>
      </w:r>
      <w:r w:rsidR="00D51992" w:rsidRPr="00B93504">
        <w:rPr>
          <w:bCs/>
          <w:color w:val="000000"/>
          <w:sz w:val="28"/>
          <w:szCs w:val="28"/>
        </w:rPr>
        <w:t xml:space="preserve">trên địa bàn xã </w:t>
      </w:r>
      <w:r w:rsidRPr="00B93504">
        <w:rPr>
          <w:bCs/>
          <w:color w:val="000000"/>
          <w:sz w:val="28"/>
          <w:szCs w:val="28"/>
        </w:rPr>
        <w:t xml:space="preserve">được thực hiện xuyên suốt, đồng bộ. </w:t>
      </w:r>
    </w:p>
    <w:p w14:paraId="5DD576B4" w14:textId="183D751C" w:rsidR="001600B4" w:rsidRPr="00B93504" w:rsidRDefault="00AD5767" w:rsidP="00B93504">
      <w:pPr>
        <w:spacing w:before="120" w:after="120"/>
        <w:ind w:firstLine="567"/>
        <w:jc w:val="both"/>
        <w:rPr>
          <w:color w:val="000000"/>
          <w:sz w:val="28"/>
          <w:szCs w:val="28"/>
          <w:lang w:val="nl-NL"/>
        </w:rPr>
      </w:pPr>
      <w:r w:rsidRPr="00B93504">
        <w:rPr>
          <w:color w:val="000000"/>
          <w:sz w:val="28"/>
          <w:szCs w:val="28"/>
          <w:lang w:val="nl-NL"/>
        </w:rPr>
        <w:t>Nhằm đảm bảo công tác lãnh đạo, chỉ đạo, điều hành, kiểm tra</w:t>
      </w:r>
      <w:r w:rsidR="00C63936" w:rsidRPr="00B93504">
        <w:rPr>
          <w:color w:val="000000"/>
          <w:sz w:val="28"/>
          <w:szCs w:val="28"/>
          <w:lang w:val="nl-NL"/>
        </w:rPr>
        <w:t>,</w:t>
      </w:r>
      <w:r w:rsidRPr="00B93504">
        <w:rPr>
          <w:color w:val="000000"/>
          <w:sz w:val="28"/>
          <w:szCs w:val="28"/>
          <w:lang w:val="nl-NL"/>
        </w:rPr>
        <w:t xml:space="preserve"> giám sát công t</w:t>
      </w:r>
      <w:r w:rsidR="00DA5FFC">
        <w:rPr>
          <w:color w:val="000000"/>
          <w:sz w:val="28"/>
          <w:szCs w:val="28"/>
          <w:lang w:val="nl-NL"/>
        </w:rPr>
        <w:t>ác chuyển đổi số trên địa bàn</w:t>
      </w:r>
      <w:r w:rsidRPr="00B93504">
        <w:rPr>
          <w:color w:val="000000"/>
          <w:sz w:val="28"/>
          <w:szCs w:val="28"/>
          <w:lang w:val="nl-NL"/>
        </w:rPr>
        <w:t xml:space="preserve">, </w:t>
      </w:r>
      <w:r w:rsidR="006955AD" w:rsidRPr="00B93504">
        <w:rPr>
          <w:color w:val="000000"/>
          <w:sz w:val="28"/>
          <w:szCs w:val="28"/>
          <w:lang w:val="nl-NL"/>
        </w:rPr>
        <w:t xml:space="preserve">UBND xã đã ban hành </w:t>
      </w:r>
      <w:r w:rsidR="00C63936" w:rsidRPr="00B93504">
        <w:rPr>
          <w:color w:val="000000"/>
          <w:sz w:val="28"/>
          <w:szCs w:val="28"/>
          <w:lang w:val="nl-NL"/>
        </w:rPr>
        <w:t xml:space="preserve">các </w:t>
      </w:r>
      <w:r w:rsidR="006955AD" w:rsidRPr="00B93504">
        <w:rPr>
          <w:color w:val="000000"/>
          <w:sz w:val="28"/>
          <w:szCs w:val="28"/>
          <w:lang w:val="nl-NL"/>
        </w:rPr>
        <w:t>Quyết định</w:t>
      </w:r>
      <w:r w:rsidR="00C63936" w:rsidRPr="00B93504">
        <w:rPr>
          <w:color w:val="000000"/>
          <w:sz w:val="28"/>
          <w:szCs w:val="28"/>
          <w:lang w:val="nl-NL"/>
        </w:rPr>
        <w:t xml:space="preserve"> thành lập Ban chỉ đạo về phát triển khoa học, công nghệ, đổi mới sáng tạo, chuyển đổi số và Đề án 06 xã </w:t>
      </w:r>
      <w:r w:rsidR="005F6F83" w:rsidRPr="00B93504">
        <w:rPr>
          <w:color w:val="000000"/>
          <w:sz w:val="28"/>
          <w:szCs w:val="28"/>
          <w:lang w:val="nl-NL"/>
        </w:rPr>
        <w:t>Phú Trạch</w:t>
      </w:r>
      <w:r w:rsidR="00C63936" w:rsidRPr="00B93504">
        <w:rPr>
          <w:color w:val="000000"/>
          <w:sz w:val="28"/>
          <w:szCs w:val="28"/>
          <w:lang w:val="nl-NL"/>
        </w:rPr>
        <w:t xml:space="preserve"> (</w:t>
      </w:r>
      <w:r w:rsidR="00C63936" w:rsidRPr="00B93504">
        <w:rPr>
          <w:i/>
          <w:iCs/>
          <w:color w:val="000000"/>
          <w:sz w:val="28"/>
          <w:szCs w:val="28"/>
          <w:lang w:val="nl-NL"/>
        </w:rPr>
        <w:t>sau đây gọi tắt là Ban chỉ đạo);</w:t>
      </w:r>
      <w:r w:rsidR="00C63936" w:rsidRPr="00B93504">
        <w:rPr>
          <w:color w:val="000000"/>
          <w:sz w:val="28"/>
          <w:szCs w:val="28"/>
          <w:lang w:val="nl-NL"/>
        </w:rPr>
        <w:t xml:space="preserve"> </w:t>
      </w:r>
      <w:r w:rsidR="00036BB9" w:rsidRPr="00B93504">
        <w:rPr>
          <w:sz w:val="28"/>
          <w:szCs w:val="28"/>
          <w:lang w:val="sv-SE"/>
        </w:rPr>
        <w:t>Tổ giúp việc phát triển khoa học, công nghệ, đổi mới sáng tạo, chuyển đổi số và cải cách hành chính xã Phú Trạch</w:t>
      </w:r>
      <w:r w:rsidR="00D51992" w:rsidRPr="00B93504">
        <w:rPr>
          <w:color w:val="000000"/>
          <w:sz w:val="28"/>
          <w:szCs w:val="28"/>
        </w:rPr>
        <w:t xml:space="preserve"> </w:t>
      </w:r>
      <w:r w:rsidR="009D5309" w:rsidRPr="00B93504">
        <w:rPr>
          <w:color w:val="000000"/>
          <w:sz w:val="28"/>
          <w:szCs w:val="28"/>
        </w:rPr>
        <w:t>(</w:t>
      </w:r>
      <w:r w:rsidR="009D5309" w:rsidRPr="00B93504">
        <w:rPr>
          <w:i/>
          <w:iCs/>
          <w:color w:val="000000"/>
          <w:sz w:val="28"/>
          <w:szCs w:val="28"/>
          <w:lang w:val="nl-NL"/>
        </w:rPr>
        <w:t>sau đây gọi tắt là Tổ giúp việc</w:t>
      </w:r>
      <w:r w:rsidR="009D5309" w:rsidRPr="00B93504">
        <w:rPr>
          <w:color w:val="000000"/>
          <w:sz w:val="28"/>
          <w:szCs w:val="28"/>
        </w:rPr>
        <w:t xml:space="preserve">) </w:t>
      </w:r>
      <w:r w:rsidR="00D51992" w:rsidRPr="00B93504">
        <w:rPr>
          <w:color w:val="000000"/>
          <w:sz w:val="28"/>
          <w:szCs w:val="28"/>
        </w:rPr>
        <w:t>do đồng Trư</w:t>
      </w:r>
      <w:r w:rsidR="006A108B" w:rsidRPr="00B93504">
        <w:rPr>
          <w:color w:val="000000"/>
          <w:sz w:val="28"/>
          <w:szCs w:val="28"/>
        </w:rPr>
        <w:t>ởng phòng Văn hoá – Xã hội làm T</w:t>
      </w:r>
      <w:r w:rsidR="00D51992" w:rsidRPr="00B93504">
        <w:rPr>
          <w:color w:val="000000"/>
          <w:sz w:val="28"/>
          <w:szCs w:val="28"/>
        </w:rPr>
        <w:t xml:space="preserve">ổ trưởng; Tổ Công tác triển khai Đề án 06, cải cách thủ tục hành chính, chuyển đổi số gắn với Đề án 06 xã </w:t>
      </w:r>
      <w:r w:rsidR="005F6F83" w:rsidRPr="00B93504">
        <w:rPr>
          <w:color w:val="000000"/>
          <w:sz w:val="28"/>
          <w:szCs w:val="28"/>
        </w:rPr>
        <w:t>Phú Trạch</w:t>
      </w:r>
      <w:r w:rsidR="00D51992" w:rsidRPr="00B93504">
        <w:rPr>
          <w:color w:val="000000"/>
          <w:sz w:val="28"/>
          <w:szCs w:val="28"/>
        </w:rPr>
        <w:t xml:space="preserve"> do đồng chí Trưởng Công an xã làm tổ trưởng</w:t>
      </w:r>
      <w:r w:rsidR="00C63936" w:rsidRPr="00B93504">
        <w:rPr>
          <w:rStyle w:val="FootnoteReference"/>
          <w:color w:val="000000"/>
          <w:sz w:val="28"/>
          <w:szCs w:val="28"/>
        </w:rPr>
        <w:footnoteReference w:id="2"/>
      </w:r>
      <w:r w:rsidR="00C63936" w:rsidRPr="00B93504">
        <w:rPr>
          <w:color w:val="000000"/>
          <w:sz w:val="28"/>
          <w:szCs w:val="28"/>
          <w:lang w:val="nl-NL"/>
        </w:rPr>
        <w:t>.</w:t>
      </w:r>
    </w:p>
    <w:p w14:paraId="3BD4E24F" w14:textId="1D8F6295" w:rsidR="00A92ACD" w:rsidRPr="00B93504" w:rsidRDefault="00AD5767" w:rsidP="00B93504">
      <w:pPr>
        <w:spacing w:before="120" w:after="120"/>
        <w:ind w:firstLine="567"/>
        <w:jc w:val="both"/>
        <w:rPr>
          <w:bCs/>
          <w:color w:val="000000"/>
          <w:sz w:val="28"/>
          <w:szCs w:val="28"/>
          <w:lang w:val="nl-NL"/>
        </w:rPr>
      </w:pPr>
      <w:r w:rsidRPr="00B93504">
        <w:rPr>
          <w:sz w:val="28"/>
          <w:szCs w:val="28"/>
          <w:lang w:val="nl-NL"/>
        </w:rPr>
        <w:lastRenderedPageBreak/>
        <w:t>B</w:t>
      </w:r>
      <w:r w:rsidR="00102D0C" w:rsidRPr="00B93504">
        <w:rPr>
          <w:bCs/>
          <w:color w:val="000000"/>
          <w:sz w:val="28"/>
          <w:szCs w:val="28"/>
          <w:lang w:val="nl-NL"/>
        </w:rPr>
        <w:t>an C</w:t>
      </w:r>
      <w:r w:rsidRPr="00B93504">
        <w:rPr>
          <w:bCs/>
          <w:color w:val="000000"/>
          <w:sz w:val="28"/>
          <w:szCs w:val="28"/>
          <w:lang w:val="nl-NL"/>
        </w:rPr>
        <w:t xml:space="preserve">hỉ đạo đã ban hành </w:t>
      </w:r>
      <w:r w:rsidRPr="00B93504">
        <w:rPr>
          <w:bCs/>
          <w:color w:val="000000"/>
          <w:sz w:val="28"/>
          <w:szCs w:val="28"/>
          <w:lang w:val="vi-VN"/>
        </w:rPr>
        <w:t xml:space="preserve">các Quyết định quy định về nguyên tắc, nhiệm vụ, quyền hạn, chế độ làm việc, mối quan hệ công tác của </w:t>
      </w:r>
      <w:r w:rsidRPr="00B93504">
        <w:rPr>
          <w:bCs/>
          <w:color w:val="000000"/>
          <w:sz w:val="28"/>
          <w:szCs w:val="28"/>
          <w:lang w:val="nl-NL"/>
        </w:rPr>
        <w:t xml:space="preserve">các thành viên trong </w:t>
      </w:r>
      <w:r w:rsidRPr="00B93504">
        <w:rPr>
          <w:bCs/>
          <w:color w:val="000000"/>
          <w:sz w:val="28"/>
          <w:szCs w:val="28"/>
          <w:lang w:val="vi-VN"/>
        </w:rPr>
        <w:t>Ban Chỉ đạo</w:t>
      </w:r>
      <w:r w:rsidRPr="00B93504">
        <w:rPr>
          <w:rStyle w:val="FootnoteReference"/>
          <w:bCs/>
          <w:kern w:val="36"/>
          <w:sz w:val="28"/>
          <w:szCs w:val="28"/>
          <w:lang w:val="de-DE"/>
        </w:rPr>
        <w:footnoteReference w:id="3"/>
      </w:r>
      <w:r w:rsidRPr="00B93504">
        <w:rPr>
          <w:bCs/>
          <w:color w:val="000000"/>
          <w:sz w:val="28"/>
          <w:szCs w:val="28"/>
          <w:lang w:val="nl-NL"/>
        </w:rPr>
        <w:t xml:space="preserve">; </w:t>
      </w:r>
      <w:r w:rsidRPr="00B93504">
        <w:rPr>
          <w:sz w:val="28"/>
          <w:szCs w:val="28"/>
          <w:lang w:val="nl-NL"/>
        </w:rPr>
        <w:t xml:space="preserve">Tổ chức họp Ban Chỉ đạo định kỳ và đột xuất </w:t>
      </w:r>
      <w:r w:rsidRPr="00B93504">
        <w:rPr>
          <w:bCs/>
          <w:color w:val="000000"/>
          <w:sz w:val="28"/>
          <w:szCs w:val="28"/>
          <w:lang w:val="vi-VN"/>
        </w:rPr>
        <w:t xml:space="preserve">để đánh giá </w:t>
      </w:r>
      <w:r w:rsidRPr="00B93504">
        <w:rPr>
          <w:sz w:val="28"/>
          <w:szCs w:val="28"/>
          <w:lang w:val="nl-NL"/>
        </w:rPr>
        <w:t>giá công tác lãnh đạo, chỉ đạo, điều hành</w:t>
      </w:r>
      <w:r w:rsidRPr="00B93504">
        <w:rPr>
          <w:bCs/>
          <w:color w:val="000000"/>
          <w:sz w:val="28"/>
          <w:szCs w:val="28"/>
          <w:lang w:val="nl-NL"/>
        </w:rPr>
        <w:t xml:space="preserve">, </w:t>
      </w:r>
      <w:r w:rsidRPr="00B93504">
        <w:rPr>
          <w:bCs/>
          <w:color w:val="000000"/>
          <w:sz w:val="28"/>
          <w:szCs w:val="28"/>
          <w:lang w:val="vi-VN"/>
        </w:rPr>
        <w:t>kết quả thực hiện, triển khai các nhiệm vụ, kế hoạch nhằm đạt được các chỉ tiêu đã đề ra</w:t>
      </w:r>
      <w:r w:rsidRPr="00B93504">
        <w:rPr>
          <w:sz w:val="28"/>
          <w:szCs w:val="28"/>
          <w:lang w:val="nl-NL"/>
        </w:rPr>
        <w:t>.</w:t>
      </w:r>
      <w:r w:rsidRPr="00B93504">
        <w:rPr>
          <w:bCs/>
          <w:color w:val="000000"/>
          <w:sz w:val="28"/>
          <w:szCs w:val="28"/>
          <w:lang w:val="nl-NL"/>
        </w:rPr>
        <w:t xml:space="preserve"> </w:t>
      </w:r>
    </w:p>
    <w:p w14:paraId="33ADC15D" w14:textId="34EF7786" w:rsidR="00AD5767" w:rsidRPr="00B93504" w:rsidRDefault="00FC284D" w:rsidP="00B93504">
      <w:pPr>
        <w:spacing w:before="120" w:after="120"/>
        <w:ind w:firstLine="567"/>
        <w:jc w:val="both"/>
        <w:rPr>
          <w:spacing w:val="-4"/>
          <w:sz w:val="28"/>
          <w:szCs w:val="28"/>
          <w:lang w:val="nl-NL"/>
        </w:rPr>
      </w:pPr>
      <w:r w:rsidRPr="00B93504">
        <w:rPr>
          <w:spacing w:val="-4"/>
          <w:sz w:val="28"/>
          <w:szCs w:val="28"/>
          <w:lang w:val="nl-NL"/>
        </w:rPr>
        <w:t xml:space="preserve">Thường xuyên kiểm tra việc sử dụng </w:t>
      </w:r>
      <w:r w:rsidR="00852BB4" w:rsidRPr="00B93504">
        <w:rPr>
          <w:spacing w:val="-4"/>
          <w:sz w:val="28"/>
          <w:szCs w:val="28"/>
          <w:lang w:val="nl-NL"/>
        </w:rPr>
        <w:t>công nghệ thông tin</w:t>
      </w:r>
      <w:r w:rsidR="00E156F5" w:rsidRPr="00B93504">
        <w:rPr>
          <w:spacing w:val="-4"/>
          <w:sz w:val="28"/>
          <w:szCs w:val="28"/>
          <w:lang w:val="nl-NL"/>
        </w:rPr>
        <w:t xml:space="preserve">, chuyển đổi số </w:t>
      </w:r>
      <w:r w:rsidR="00AD5767" w:rsidRPr="00B93504">
        <w:rPr>
          <w:spacing w:val="-4"/>
          <w:sz w:val="28"/>
          <w:szCs w:val="28"/>
          <w:lang w:val="nl-NL"/>
        </w:rPr>
        <w:t xml:space="preserve">của cán bộ, công chức, viên chức trong quá trình thực hiện nhiệm vụ; đặc biệt là </w:t>
      </w:r>
      <w:r w:rsidR="00A92ACD" w:rsidRPr="00B93504">
        <w:rPr>
          <w:spacing w:val="-4"/>
          <w:sz w:val="28"/>
          <w:szCs w:val="28"/>
          <w:lang w:val="nl-NL"/>
        </w:rPr>
        <w:t xml:space="preserve">công tác chỉ đạo, điều hành, kiểm tra </w:t>
      </w:r>
      <w:r w:rsidR="00AD5767" w:rsidRPr="00B93504">
        <w:rPr>
          <w:spacing w:val="-4"/>
          <w:sz w:val="28"/>
          <w:szCs w:val="28"/>
          <w:lang w:val="nl-NL"/>
        </w:rPr>
        <w:t xml:space="preserve">hoạt động </w:t>
      </w:r>
      <w:r w:rsidR="00C86072" w:rsidRPr="00B93504">
        <w:rPr>
          <w:spacing w:val="-4"/>
          <w:sz w:val="28"/>
          <w:szCs w:val="28"/>
          <w:lang w:val="nl-NL"/>
        </w:rPr>
        <w:t xml:space="preserve">phục vụ người dân và doanh nghiệp </w:t>
      </w:r>
      <w:r w:rsidR="00A92ACD" w:rsidRPr="00B93504">
        <w:rPr>
          <w:spacing w:val="-4"/>
          <w:sz w:val="28"/>
          <w:szCs w:val="28"/>
          <w:lang w:val="nl-NL"/>
        </w:rPr>
        <w:t xml:space="preserve">tại Trung tâm Phục vụ hành chính công </w:t>
      </w:r>
      <w:r w:rsidR="00C86072" w:rsidRPr="00B93504">
        <w:rPr>
          <w:spacing w:val="-4"/>
          <w:sz w:val="28"/>
          <w:szCs w:val="28"/>
          <w:lang w:val="nl-NL"/>
        </w:rPr>
        <w:t>nhằm góp phần phát triển chính quyền số, kinh tế số, xã hội số.</w:t>
      </w:r>
      <w:r w:rsidR="007761DC" w:rsidRPr="00B93504">
        <w:rPr>
          <w:spacing w:val="-4"/>
          <w:sz w:val="28"/>
          <w:szCs w:val="28"/>
          <w:lang w:val="nl-NL"/>
        </w:rPr>
        <w:t xml:space="preserve"> </w:t>
      </w:r>
    </w:p>
    <w:p w14:paraId="5BF83400" w14:textId="73ADF9C6" w:rsidR="00DC36DF" w:rsidRPr="00B93504" w:rsidRDefault="00DC36DF" w:rsidP="00B93504">
      <w:pPr>
        <w:pStyle w:val="Bodytext31"/>
        <w:shd w:val="clear" w:color="auto" w:fill="auto"/>
        <w:spacing w:before="120" w:line="240" w:lineRule="auto"/>
        <w:ind w:left="23" w:firstLine="567"/>
        <w:jc w:val="both"/>
        <w:rPr>
          <w:rFonts w:cs="Times New Roman"/>
          <w:b w:val="0"/>
          <w:bCs w:val="0"/>
        </w:rPr>
      </w:pPr>
      <w:r w:rsidRPr="00B93504">
        <w:rPr>
          <w:rFonts w:cs="Times New Roman"/>
          <w:b w:val="0"/>
        </w:rPr>
        <w:t xml:space="preserve">UBND </w:t>
      </w:r>
      <w:r w:rsidRPr="00B93504">
        <w:rPr>
          <w:rFonts w:cs="Times New Roman"/>
          <w:b w:val="0"/>
          <w:lang w:val="nl-NL"/>
        </w:rPr>
        <w:t xml:space="preserve">cũng </w:t>
      </w:r>
      <w:r w:rsidRPr="00B93504">
        <w:rPr>
          <w:rFonts w:cs="Times New Roman"/>
          <w:b w:val="0"/>
        </w:rPr>
        <w:t>đã ban hành các văn bản</w:t>
      </w:r>
      <w:r w:rsidRPr="00B93504">
        <w:rPr>
          <w:rStyle w:val="FootnoteReference"/>
          <w:rFonts w:cs="Times New Roman"/>
          <w:b w:val="0"/>
        </w:rPr>
        <w:footnoteReference w:id="4"/>
      </w:r>
      <w:r w:rsidRPr="00B93504">
        <w:rPr>
          <w:rFonts w:cs="Times New Roman"/>
          <w:b w:val="0"/>
        </w:rPr>
        <w:t xml:space="preserve"> triển khai, hướng dẫn thực hiện các nhiệm vụ như Bình dân học vụ số, </w:t>
      </w:r>
      <w:r w:rsidR="00D51992" w:rsidRPr="00B93504">
        <w:rPr>
          <w:rFonts w:cs="Times New Roman"/>
          <w:b w:val="0"/>
          <w:lang w:val="en-US"/>
        </w:rPr>
        <w:t xml:space="preserve">tích hợp </w:t>
      </w:r>
      <w:r w:rsidRPr="00B93504">
        <w:rPr>
          <w:rFonts w:cs="Times New Roman"/>
          <w:b w:val="0"/>
        </w:rPr>
        <w:t>sổ sức khoẻ điện tử trên hệ thống V</w:t>
      </w:r>
      <w:r w:rsidRPr="00B93504">
        <w:rPr>
          <w:rFonts w:cs="Times New Roman"/>
          <w:b w:val="0"/>
          <w:lang w:val="nl-NL"/>
        </w:rPr>
        <w:t>N</w:t>
      </w:r>
      <w:r w:rsidRPr="00B93504">
        <w:rPr>
          <w:rFonts w:cs="Times New Roman"/>
          <w:b w:val="0"/>
        </w:rPr>
        <w:t>eID…</w:t>
      </w:r>
    </w:p>
    <w:p w14:paraId="4EEA14C2" w14:textId="53AB38F2" w:rsidR="00427A87" w:rsidRPr="00343476" w:rsidRDefault="00427A87" w:rsidP="00B93504">
      <w:pPr>
        <w:spacing w:before="120" w:after="120"/>
        <w:ind w:firstLine="567"/>
        <w:jc w:val="both"/>
        <w:rPr>
          <w:sz w:val="28"/>
          <w:szCs w:val="28"/>
          <w:lang w:val="vi-VN"/>
        </w:rPr>
      </w:pPr>
      <w:r w:rsidRPr="00343476">
        <w:rPr>
          <w:sz w:val="28"/>
          <w:szCs w:val="28"/>
          <w:lang w:val="vi-VN"/>
        </w:rPr>
        <w:t>Thực hiện đầy đủ chế độ báo cáo định kỳ và báo cáo giám sát kết quả thực hiện Kế hoạch 02 và Nghị quyết số 57-NQ/TW trên hệ thống trực tuyến của tỉnh</w:t>
      </w:r>
      <w:r w:rsidR="00AA62C1" w:rsidRPr="00343476">
        <w:rPr>
          <w:sz w:val="28"/>
          <w:szCs w:val="28"/>
        </w:rPr>
        <w:t>, của Trung ương</w:t>
      </w:r>
      <w:r w:rsidRPr="00343476">
        <w:rPr>
          <w:sz w:val="28"/>
          <w:szCs w:val="28"/>
          <w:lang w:val="vi-VN"/>
        </w:rPr>
        <w:t>.</w:t>
      </w:r>
    </w:p>
    <w:p w14:paraId="3C07B448" w14:textId="55B7DB0F" w:rsidR="00C63936" w:rsidRPr="00B93504" w:rsidRDefault="00C63936" w:rsidP="00B93504">
      <w:pPr>
        <w:spacing w:before="120" w:after="120"/>
        <w:ind w:firstLine="567"/>
        <w:jc w:val="both"/>
        <w:rPr>
          <w:color w:val="000000"/>
          <w:sz w:val="28"/>
          <w:szCs w:val="28"/>
          <w:lang w:val="vi-VN"/>
        </w:rPr>
      </w:pPr>
      <w:r w:rsidRPr="00B93504">
        <w:rPr>
          <w:color w:val="000000"/>
          <w:sz w:val="28"/>
          <w:szCs w:val="28"/>
          <w:lang w:val="vi-VN"/>
        </w:rPr>
        <w:t xml:space="preserve">Hiện nay, UBND xã </w:t>
      </w:r>
      <w:r w:rsidR="005F6F83" w:rsidRPr="00B93504">
        <w:rPr>
          <w:color w:val="000000"/>
          <w:sz w:val="28"/>
          <w:szCs w:val="28"/>
          <w:lang w:val="vi-VN"/>
        </w:rPr>
        <w:t>Phú Trạch</w:t>
      </w:r>
      <w:r w:rsidRPr="00B93504">
        <w:rPr>
          <w:color w:val="000000"/>
          <w:sz w:val="28"/>
          <w:szCs w:val="28"/>
          <w:lang w:val="vi-VN"/>
        </w:rPr>
        <w:t xml:space="preserve"> là đơn vị đã đạt xanh hoá theo yêu cầu Nghị quyết số 57-NQ/TW ngày 22/12/2024 của Bộ Chính trị về đột phá phát triển khoa học, công nghệ, đổi mới sáng tạo và ch</w:t>
      </w:r>
      <w:r w:rsidR="00244113">
        <w:rPr>
          <w:color w:val="000000"/>
          <w:sz w:val="28"/>
          <w:szCs w:val="28"/>
          <w:lang w:val="vi-VN"/>
        </w:rPr>
        <w:t>uyển đổi số quốc gia. Đạt 34/34</w:t>
      </w:r>
      <w:r w:rsidR="00244113">
        <w:rPr>
          <w:color w:val="000000"/>
          <w:sz w:val="28"/>
          <w:szCs w:val="28"/>
        </w:rPr>
        <w:t xml:space="preserve"> </w:t>
      </w:r>
      <w:r w:rsidRPr="00B93504">
        <w:rPr>
          <w:color w:val="000000"/>
          <w:sz w:val="28"/>
          <w:szCs w:val="28"/>
          <w:lang w:val="vi-VN"/>
        </w:rPr>
        <w:t>nhiệm vụ chuyển đổi số theo Kế hoạch số 02-KH/BCĐTW ngày 19/6/2025 của Ban Chỉ đạo Trung ương.</w:t>
      </w:r>
    </w:p>
    <w:p w14:paraId="08265FC8" w14:textId="1652A12A" w:rsidR="006A4FA1" w:rsidRPr="00B93504" w:rsidRDefault="00C0137D" w:rsidP="00B93504">
      <w:pPr>
        <w:spacing w:before="120" w:after="120"/>
        <w:ind w:firstLine="567"/>
        <w:jc w:val="both"/>
        <w:rPr>
          <w:b/>
          <w:i/>
          <w:iCs/>
          <w:color w:val="000000"/>
          <w:sz w:val="28"/>
          <w:szCs w:val="28"/>
          <w:lang w:val="vi-VN"/>
        </w:rPr>
      </w:pPr>
      <w:r w:rsidRPr="00B93504">
        <w:rPr>
          <w:b/>
          <w:i/>
          <w:iCs/>
          <w:color w:val="000000"/>
          <w:sz w:val="28"/>
          <w:szCs w:val="28"/>
        </w:rPr>
        <w:t>b)</w:t>
      </w:r>
      <w:r w:rsidR="006A4FA1" w:rsidRPr="00B93504">
        <w:rPr>
          <w:b/>
          <w:i/>
          <w:iCs/>
          <w:color w:val="000000"/>
          <w:sz w:val="28"/>
          <w:szCs w:val="28"/>
          <w:lang w:val="vi-VN"/>
        </w:rPr>
        <w:t xml:space="preserve"> Về công tác hoàn thiện thể chế số</w:t>
      </w:r>
    </w:p>
    <w:p w14:paraId="18124385" w14:textId="0AE02937" w:rsidR="00CB4414" w:rsidRPr="00B93504" w:rsidRDefault="00CB4414" w:rsidP="00B93504">
      <w:pPr>
        <w:spacing w:before="120" w:after="120"/>
        <w:ind w:firstLine="567"/>
        <w:jc w:val="both"/>
        <w:rPr>
          <w:sz w:val="28"/>
          <w:szCs w:val="28"/>
          <w:lang w:val="vi-VN"/>
        </w:rPr>
      </w:pPr>
      <w:r w:rsidRPr="00B93504">
        <w:rPr>
          <w:bCs/>
          <w:color w:val="000000"/>
          <w:sz w:val="28"/>
          <w:szCs w:val="28"/>
          <w:lang w:val="vi-VN"/>
        </w:rPr>
        <w:t xml:space="preserve">Thực hiện chỉ đạo của cấp trên, UBND xã đã chủ động, kịp thời ban hành các kế hoạch, văn bản </w:t>
      </w:r>
      <w:r w:rsidRPr="00B93504">
        <w:rPr>
          <w:sz w:val="28"/>
          <w:szCs w:val="28"/>
          <w:lang w:val="vi-VN"/>
        </w:rPr>
        <w:t>để triển khai thực hiện hiệu quả công tác chuyển đổi số và bảo đảm an toàn thông tin trên địa bàn xã</w:t>
      </w:r>
      <w:r w:rsidRPr="00B93504">
        <w:rPr>
          <w:rStyle w:val="FootnoteReference"/>
          <w:bCs/>
          <w:color w:val="000000"/>
          <w:sz w:val="28"/>
          <w:szCs w:val="28"/>
        </w:rPr>
        <w:footnoteReference w:id="5"/>
      </w:r>
      <w:r w:rsidRPr="00B93504">
        <w:rPr>
          <w:sz w:val="28"/>
          <w:szCs w:val="28"/>
          <w:lang w:val="vi-VN"/>
        </w:rPr>
        <w:t>.</w:t>
      </w:r>
    </w:p>
    <w:p w14:paraId="78DCF405" w14:textId="609A2BFA" w:rsidR="0010442A" w:rsidRPr="00B93504" w:rsidRDefault="0010442A" w:rsidP="00B93504">
      <w:pPr>
        <w:spacing w:before="120" w:after="120"/>
        <w:ind w:firstLine="567"/>
        <w:jc w:val="both"/>
        <w:rPr>
          <w:bCs/>
          <w:color w:val="000000"/>
          <w:sz w:val="28"/>
          <w:szCs w:val="28"/>
          <w:lang w:val="vi-VN"/>
        </w:rPr>
      </w:pPr>
      <w:r w:rsidRPr="00B93504">
        <w:rPr>
          <w:bCs/>
          <w:color w:val="000000"/>
          <w:sz w:val="28"/>
          <w:szCs w:val="28"/>
          <w:lang w:val="vi-VN"/>
        </w:rPr>
        <w:lastRenderedPageBreak/>
        <w:t xml:space="preserve">Lồng ghép các </w:t>
      </w:r>
      <w:r w:rsidR="00F513EB" w:rsidRPr="00B93504">
        <w:rPr>
          <w:bCs/>
          <w:color w:val="000000"/>
          <w:sz w:val="28"/>
          <w:szCs w:val="28"/>
          <w:lang w:val="vi-VN"/>
        </w:rPr>
        <w:t>nhiệm vụ</w:t>
      </w:r>
      <w:r w:rsidRPr="00B93504">
        <w:rPr>
          <w:bCs/>
          <w:color w:val="000000"/>
          <w:sz w:val="28"/>
          <w:szCs w:val="28"/>
          <w:lang w:val="vi-VN"/>
        </w:rPr>
        <w:t xml:space="preserve"> về chuyển đổi số vào Kế hoạch phát triển kinh tế – xã hội </w:t>
      </w:r>
      <w:r w:rsidR="00F513EB" w:rsidRPr="00B93504">
        <w:rPr>
          <w:bCs/>
          <w:color w:val="000000"/>
          <w:sz w:val="28"/>
          <w:szCs w:val="28"/>
          <w:lang w:val="vi-VN"/>
        </w:rPr>
        <w:t xml:space="preserve">6 tháng cuối </w:t>
      </w:r>
      <w:r w:rsidRPr="00B93504">
        <w:rPr>
          <w:bCs/>
          <w:color w:val="000000"/>
          <w:sz w:val="28"/>
          <w:szCs w:val="28"/>
          <w:lang w:val="vi-VN"/>
        </w:rPr>
        <w:t xml:space="preserve">năm 2025 và các phong trào thi đua của </w:t>
      </w:r>
      <w:r w:rsidR="00360C5E" w:rsidRPr="00B93504">
        <w:rPr>
          <w:bCs/>
          <w:color w:val="000000"/>
          <w:sz w:val="28"/>
          <w:szCs w:val="28"/>
          <w:lang w:val="vi-VN"/>
        </w:rPr>
        <w:t>UBND xã.</w:t>
      </w:r>
    </w:p>
    <w:p w14:paraId="7E5209CA" w14:textId="71599CD7" w:rsidR="0010442A" w:rsidRPr="00B93504" w:rsidRDefault="0010442A" w:rsidP="00B93504">
      <w:pPr>
        <w:spacing w:before="120" w:after="120"/>
        <w:ind w:firstLine="567"/>
        <w:jc w:val="both"/>
        <w:rPr>
          <w:color w:val="000000"/>
          <w:w w:val="99"/>
          <w:sz w:val="28"/>
          <w:szCs w:val="28"/>
          <w:lang w:val="vi-VN"/>
        </w:rPr>
      </w:pPr>
      <w:r w:rsidRPr="00B93504">
        <w:rPr>
          <w:bCs/>
          <w:color w:val="000000"/>
          <w:sz w:val="28"/>
          <w:szCs w:val="28"/>
          <w:lang w:val="vi-VN"/>
        </w:rPr>
        <w:t xml:space="preserve">Các văn bản chỉ đạo về chuyển </w:t>
      </w:r>
      <w:r w:rsidR="000A7879" w:rsidRPr="00B93504">
        <w:rPr>
          <w:bCs/>
          <w:color w:val="000000"/>
          <w:sz w:val="28"/>
          <w:szCs w:val="28"/>
        </w:rPr>
        <w:t xml:space="preserve">đổi số </w:t>
      </w:r>
      <w:r w:rsidRPr="00B93504">
        <w:rPr>
          <w:bCs/>
          <w:color w:val="000000"/>
          <w:sz w:val="28"/>
          <w:szCs w:val="28"/>
          <w:lang w:val="vi-VN"/>
        </w:rPr>
        <w:t xml:space="preserve">được ban hành đúng thẩm quyền, có phân công trách nhiệm rõ ràng cho các </w:t>
      </w:r>
      <w:r w:rsidR="00D820BC" w:rsidRPr="00B93504">
        <w:rPr>
          <w:bCs/>
          <w:color w:val="000000"/>
          <w:sz w:val="28"/>
          <w:szCs w:val="28"/>
        </w:rPr>
        <w:t>phòng</w:t>
      </w:r>
      <w:r w:rsidRPr="00B93504">
        <w:rPr>
          <w:bCs/>
          <w:color w:val="000000"/>
          <w:sz w:val="28"/>
          <w:szCs w:val="28"/>
          <w:lang w:val="vi-VN"/>
        </w:rPr>
        <w:t>, đơn vị, cán bộ, công chức, viên chức thuộc UBND xã</w:t>
      </w:r>
      <w:r w:rsidRPr="00B93504">
        <w:rPr>
          <w:color w:val="000000"/>
          <w:w w:val="99"/>
          <w:sz w:val="28"/>
          <w:szCs w:val="28"/>
          <w:lang w:val="vi-VN"/>
        </w:rPr>
        <w:t>.</w:t>
      </w:r>
    </w:p>
    <w:p w14:paraId="734C0B50" w14:textId="5CE057D3" w:rsidR="006A4FA1" w:rsidRPr="00B93504" w:rsidRDefault="00C0137D" w:rsidP="00B93504">
      <w:pPr>
        <w:spacing w:before="120" w:after="120"/>
        <w:ind w:firstLine="567"/>
        <w:jc w:val="both"/>
        <w:rPr>
          <w:b/>
          <w:i/>
          <w:iCs/>
          <w:color w:val="000000"/>
          <w:sz w:val="28"/>
          <w:szCs w:val="28"/>
          <w:lang w:val="vi-VN"/>
        </w:rPr>
      </w:pPr>
      <w:r w:rsidRPr="00B93504">
        <w:rPr>
          <w:b/>
          <w:i/>
          <w:iCs/>
          <w:color w:val="000000"/>
          <w:sz w:val="28"/>
          <w:szCs w:val="28"/>
        </w:rPr>
        <w:t>c)</w:t>
      </w:r>
      <w:r w:rsidR="006A4FA1" w:rsidRPr="00B93504">
        <w:rPr>
          <w:b/>
          <w:i/>
          <w:iCs/>
          <w:color w:val="000000"/>
          <w:sz w:val="28"/>
          <w:szCs w:val="28"/>
          <w:lang w:val="vi-VN"/>
        </w:rPr>
        <w:t xml:space="preserve"> Hạ tầng số</w:t>
      </w:r>
    </w:p>
    <w:p w14:paraId="55238064" w14:textId="67CFC140" w:rsidR="00BC5DA7" w:rsidRPr="00B93504" w:rsidRDefault="00BE232E" w:rsidP="00B93504">
      <w:pPr>
        <w:spacing w:before="120" w:after="120"/>
        <w:ind w:firstLine="567"/>
        <w:jc w:val="both"/>
        <w:rPr>
          <w:bCs/>
          <w:color w:val="000000"/>
          <w:sz w:val="28"/>
          <w:szCs w:val="28"/>
          <w:lang w:val="vi-VN"/>
        </w:rPr>
      </w:pPr>
      <w:r w:rsidRPr="00B93504">
        <w:rPr>
          <w:bCs/>
          <w:color w:val="000000"/>
          <w:sz w:val="28"/>
          <w:szCs w:val="28"/>
          <w:lang w:val="vi-VN"/>
        </w:rPr>
        <w:t xml:space="preserve">Hạ tầng công nghệ thông tin được </w:t>
      </w:r>
      <w:r w:rsidR="00BC5DA7" w:rsidRPr="00B93504">
        <w:rPr>
          <w:bCs/>
          <w:color w:val="000000"/>
          <w:sz w:val="28"/>
          <w:szCs w:val="28"/>
          <w:lang w:val="vi-VN"/>
        </w:rPr>
        <w:t xml:space="preserve">UBND xã </w:t>
      </w:r>
      <w:r w:rsidRPr="00B93504">
        <w:rPr>
          <w:bCs/>
          <w:color w:val="000000"/>
          <w:sz w:val="28"/>
          <w:szCs w:val="28"/>
          <w:lang w:val="vi-VN"/>
        </w:rPr>
        <w:t>quan tâm đầu tư</w:t>
      </w:r>
      <w:r w:rsidR="0057258E" w:rsidRPr="00B93504">
        <w:rPr>
          <w:bCs/>
          <w:color w:val="000000"/>
          <w:sz w:val="28"/>
          <w:szCs w:val="28"/>
          <w:lang w:val="vi-VN"/>
        </w:rPr>
        <w:t>,</w:t>
      </w:r>
      <w:r w:rsidR="00EF2495" w:rsidRPr="00B93504">
        <w:rPr>
          <w:bCs/>
          <w:color w:val="000000"/>
          <w:sz w:val="28"/>
          <w:szCs w:val="28"/>
          <w:lang w:val="vi-VN"/>
        </w:rPr>
        <w:t xml:space="preserve"> trang cấp cơ bản đầy đủ</w:t>
      </w:r>
      <w:r w:rsidR="00BC5DA7" w:rsidRPr="00B93504">
        <w:rPr>
          <w:bCs/>
          <w:color w:val="000000"/>
          <w:sz w:val="28"/>
          <w:szCs w:val="28"/>
          <w:lang w:val="vi-VN"/>
        </w:rPr>
        <w:t xml:space="preserve"> theo quy định, đáp ứng tốt cho công việc hành chính, đảm bảo điều kiện cơ bản khi sử dụng các Hệ thống thông tin dùng chung của tỉnh.</w:t>
      </w:r>
    </w:p>
    <w:p w14:paraId="3A5D2C60" w14:textId="38648F03" w:rsidR="00BC5DA7" w:rsidRPr="00B93504" w:rsidRDefault="00BC5DA7" w:rsidP="00B93504">
      <w:pPr>
        <w:spacing w:before="120" w:after="120"/>
        <w:ind w:firstLine="567"/>
        <w:jc w:val="both"/>
        <w:rPr>
          <w:bCs/>
          <w:color w:val="000000"/>
          <w:sz w:val="28"/>
          <w:szCs w:val="28"/>
          <w:lang w:val="vi-VN"/>
        </w:rPr>
      </w:pPr>
      <w:r w:rsidRPr="00B93504">
        <w:rPr>
          <w:bCs/>
          <w:color w:val="000000"/>
          <w:sz w:val="28"/>
          <w:szCs w:val="28"/>
          <w:lang w:val="vi-VN"/>
        </w:rPr>
        <w:t>- Hiện tại, các phòng làm việc tại các cơ quan chuyên môn, đơn vị sự nghiệp thuộc UBND xã đã được kết nối mạng LAN nội bộ ổn định, tốc độ đường truyền Internet đáp ứng tốt nhu cầu sử dụng hệ thống quản lý văn bản điều hành, văn bản điện tử và các nền tảng chuyển đổi số do tỉnh triển khai.</w:t>
      </w:r>
    </w:p>
    <w:p w14:paraId="237C1F17" w14:textId="77777777" w:rsidR="00BC5DA7" w:rsidRPr="00B93504" w:rsidRDefault="00BC5DA7" w:rsidP="00B93504">
      <w:pPr>
        <w:spacing w:before="120" w:after="120"/>
        <w:ind w:firstLine="567"/>
        <w:jc w:val="both"/>
        <w:rPr>
          <w:bCs/>
          <w:color w:val="000000"/>
          <w:sz w:val="28"/>
          <w:szCs w:val="28"/>
          <w:lang w:val="vi-VN"/>
        </w:rPr>
      </w:pPr>
      <w:r w:rsidRPr="00B93504">
        <w:rPr>
          <w:bCs/>
          <w:color w:val="000000"/>
          <w:sz w:val="28"/>
          <w:szCs w:val="28"/>
          <w:lang w:val="vi-VN"/>
        </w:rPr>
        <w:t>- Hệ thống thiết bị đầu cuối gồm máy tính, máy in, máy scan cơ bản đáp ứng đủ cho cán bộ, công chức làm việc. Hầu hết các máy hoạt động ổn định, được kết nối vào hệ thống mạng nội bộ.</w:t>
      </w:r>
    </w:p>
    <w:p w14:paraId="6BC18261" w14:textId="77777777" w:rsidR="00BC5DA7" w:rsidRPr="00405027" w:rsidRDefault="00BC5DA7" w:rsidP="00B93504">
      <w:pPr>
        <w:spacing w:before="120" w:after="120"/>
        <w:ind w:firstLine="567"/>
        <w:jc w:val="both"/>
        <w:rPr>
          <w:bCs/>
          <w:color w:val="000000"/>
          <w:spacing w:val="-2"/>
          <w:sz w:val="28"/>
          <w:szCs w:val="28"/>
          <w:lang w:val="vi-VN"/>
        </w:rPr>
      </w:pPr>
      <w:r w:rsidRPr="00405027">
        <w:rPr>
          <w:bCs/>
          <w:color w:val="000000"/>
          <w:spacing w:val="-2"/>
          <w:sz w:val="28"/>
          <w:szCs w:val="28"/>
          <w:lang w:val="vi-VN"/>
        </w:rPr>
        <w:t>- Hạ tầng thiết bị CNTT tại Trung tâm Phục vụ hành chính công được đầu tư đồng bộ, cấu hình cao đáp ứng theo yêu cầu Sở Khoa học và Công nghệ tỉnh hướng dẫn, đã có hệ thống mạng băng rộng thông suốt. Đã trang bị các thiết bị hiện đại như máy lấy số xếp hàng tự động, màn hình hiển thị số thứ tự để người dân lấy số tự động, thiết bị tra cứu TTHC và các thiết bị khác như máy photo, máy in…đảm bảo hoạt động, phục vụ hỗ trợ người dân khi đến giao dịch trực tiếp và nộp hồ sơ trực tuyến. Tập trung khai thác, cập nhật và sử dụng các dữ liệu có sẵn: Số hóa hồ sơ hành chính còn hiệu lực (tờ khai, đơn, giấy tờ); dữ liệu hành chính đã có (dân cư, hộ nghèo, đất đai, an sinh xã hội…) từ hệ thống của tỉnh.</w:t>
      </w:r>
    </w:p>
    <w:p w14:paraId="79B3B8F3" w14:textId="164040F2" w:rsidR="00BC5DA7" w:rsidRPr="00B93504" w:rsidRDefault="00BC5DA7" w:rsidP="00B93504">
      <w:pPr>
        <w:spacing w:before="120" w:after="120"/>
        <w:ind w:firstLine="567"/>
        <w:jc w:val="both"/>
        <w:rPr>
          <w:bCs/>
          <w:color w:val="000000"/>
          <w:sz w:val="28"/>
          <w:szCs w:val="28"/>
          <w:lang w:val="vi-VN"/>
        </w:rPr>
      </w:pPr>
      <w:r w:rsidRPr="00B93504">
        <w:rPr>
          <w:bCs/>
          <w:color w:val="000000"/>
          <w:sz w:val="28"/>
          <w:szCs w:val="28"/>
          <w:lang w:val="vi-VN"/>
        </w:rPr>
        <w:t xml:space="preserve">- Hạ tầng viễn thông được các doanh nghiệp viễn thông chú trọng đầu tư. Trên địa bàn xã có </w:t>
      </w:r>
      <w:r w:rsidR="003F160F" w:rsidRPr="00B93504">
        <w:rPr>
          <w:bCs/>
          <w:color w:val="000000"/>
          <w:sz w:val="28"/>
          <w:szCs w:val="28"/>
        </w:rPr>
        <w:t>01</w:t>
      </w:r>
      <w:r w:rsidRPr="00B93504">
        <w:rPr>
          <w:bCs/>
          <w:color w:val="000000"/>
          <w:sz w:val="28"/>
          <w:szCs w:val="28"/>
          <w:lang w:val="vi-VN"/>
        </w:rPr>
        <w:t xml:space="preserve"> nhà mạng đang hoạt động là Viettel. Mạng Internet băng rộng cố định đã tr</w:t>
      </w:r>
      <w:r w:rsidR="003F160F" w:rsidRPr="00B93504">
        <w:rPr>
          <w:bCs/>
          <w:color w:val="000000"/>
          <w:sz w:val="28"/>
          <w:szCs w:val="28"/>
          <w:lang w:val="vi-VN"/>
        </w:rPr>
        <w:t xml:space="preserve">iển khai cung cấp dịch vụ tới </w:t>
      </w:r>
      <w:r w:rsidR="003F160F" w:rsidRPr="00B93504">
        <w:rPr>
          <w:bCs/>
          <w:color w:val="000000"/>
          <w:sz w:val="28"/>
          <w:szCs w:val="28"/>
        </w:rPr>
        <w:t>26</w:t>
      </w:r>
      <w:r w:rsidRPr="00B93504">
        <w:rPr>
          <w:bCs/>
          <w:color w:val="000000"/>
          <w:sz w:val="28"/>
          <w:szCs w:val="28"/>
          <w:lang w:val="vi-VN"/>
        </w:rPr>
        <w:t xml:space="preserve"> </w:t>
      </w:r>
      <w:r w:rsidR="003F160F" w:rsidRPr="00B93504">
        <w:rPr>
          <w:bCs/>
          <w:color w:val="000000"/>
          <w:sz w:val="28"/>
          <w:szCs w:val="28"/>
          <w:lang w:val="vi-VN"/>
        </w:rPr>
        <w:t>thôn</w:t>
      </w:r>
      <w:r w:rsidRPr="00B93504">
        <w:rPr>
          <w:bCs/>
          <w:color w:val="000000"/>
          <w:sz w:val="28"/>
          <w:szCs w:val="28"/>
          <w:lang w:val="vi-VN"/>
        </w:rPr>
        <w:t>; tỷ lệ phủ sóng di động 4G đạt 100%. Các doanh nghiệp viễn thông thường xuyên tiến hành duy tu, bảo dưỡng, đảm bảo phát triển hạ tầng mạng lưới viễn thông hiện đại, đồng bộ, nâng cao chất lượng dịch vụ, đáp ứng nhu cầu thông tin đa dạng của người dân và doanh nghiệp.</w:t>
      </w:r>
    </w:p>
    <w:p w14:paraId="1EE944BC" w14:textId="3319DBA5" w:rsidR="006A4FA1" w:rsidRPr="00B93504" w:rsidRDefault="00C0137D" w:rsidP="00B93504">
      <w:pPr>
        <w:spacing w:before="120" w:after="120"/>
        <w:ind w:firstLine="567"/>
        <w:jc w:val="both"/>
        <w:rPr>
          <w:b/>
          <w:i/>
          <w:iCs/>
          <w:color w:val="000000"/>
          <w:sz w:val="28"/>
          <w:szCs w:val="28"/>
          <w:lang w:val="fr-FR"/>
        </w:rPr>
      </w:pPr>
      <w:r w:rsidRPr="00B93504">
        <w:rPr>
          <w:b/>
          <w:i/>
          <w:iCs/>
          <w:color w:val="000000"/>
          <w:sz w:val="28"/>
          <w:szCs w:val="28"/>
          <w:lang w:val="fr-FR"/>
        </w:rPr>
        <w:t>d)</w:t>
      </w:r>
      <w:r w:rsidR="006A4FA1" w:rsidRPr="00B93504">
        <w:rPr>
          <w:b/>
          <w:i/>
          <w:iCs/>
          <w:color w:val="000000"/>
          <w:sz w:val="28"/>
          <w:szCs w:val="28"/>
          <w:lang w:val="fr-FR"/>
        </w:rPr>
        <w:t xml:space="preserve"> Về công tác bồi dưỡng, phát triển nhân lực</w:t>
      </w:r>
    </w:p>
    <w:p w14:paraId="0DA49146" w14:textId="6BE2A05D" w:rsidR="005A335D" w:rsidRPr="00B93504" w:rsidRDefault="005A335D" w:rsidP="00B93504">
      <w:pPr>
        <w:spacing w:before="120" w:after="120"/>
        <w:ind w:firstLine="567"/>
        <w:jc w:val="both"/>
        <w:rPr>
          <w:bCs/>
          <w:color w:val="000000"/>
          <w:sz w:val="28"/>
          <w:szCs w:val="28"/>
          <w:lang w:val="fr-FR"/>
        </w:rPr>
      </w:pPr>
      <w:r w:rsidRPr="00B93504">
        <w:rPr>
          <w:bCs/>
          <w:color w:val="000000"/>
          <w:sz w:val="28"/>
          <w:szCs w:val="28"/>
          <w:lang w:val="fr-FR"/>
        </w:rPr>
        <w:t xml:space="preserve">- 100% cán bộ, công chức, viên chức được tham gia các lớp tập huấn, bồi dưỡng kỹ năng số cơ bản về sử dụng các hệ thống dùng chung của tỉnh, các kỹ năng số cơ bản do cấp trên tổ chức. </w:t>
      </w:r>
    </w:p>
    <w:p w14:paraId="1581DE2D" w14:textId="08E5626F" w:rsidR="005A335D" w:rsidRPr="00CE505F" w:rsidRDefault="005A335D" w:rsidP="00B93504">
      <w:pPr>
        <w:spacing w:before="120" w:after="120"/>
        <w:ind w:firstLine="567"/>
        <w:jc w:val="both"/>
        <w:rPr>
          <w:bCs/>
          <w:spacing w:val="-2"/>
          <w:sz w:val="28"/>
          <w:szCs w:val="28"/>
          <w:lang w:val="fr-FR"/>
        </w:rPr>
      </w:pPr>
      <w:r w:rsidRPr="00CE505F">
        <w:rPr>
          <w:bCs/>
          <w:color w:val="000000"/>
          <w:spacing w:val="-2"/>
          <w:sz w:val="28"/>
          <w:szCs w:val="28"/>
          <w:lang w:val="fr-FR"/>
        </w:rPr>
        <w:t xml:space="preserve">- Chỉ đạo các cơ quan chuyên môn, Công an xã tổ chức hướng dẫn triển khai kỹ năng số, cách cài đặt, sử dụng dụng VNeID và dịch vụ công trực tuyến </w:t>
      </w:r>
      <w:r w:rsidRPr="00CE505F">
        <w:rPr>
          <w:bCs/>
          <w:spacing w:val="-2"/>
          <w:sz w:val="28"/>
          <w:szCs w:val="28"/>
          <w:lang w:val="fr-FR"/>
        </w:rPr>
        <w:t xml:space="preserve">cho </w:t>
      </w:r>
      <w:r w:rsidRPr="00CE505F">
        <w:rPr>
          <w:bCs/>
          <w:spacing w:val="-2"/>
          <w:sz w:val="28"/>
          <w:szCs w:val="28"/>
          <w:lang w:val="fr-FR"/>
        </w:rPr>
        <w:lastRenderedPageBreak/>
        <w:t xml:space="preserve">thành viên Tổ </w:t>
      </w:r>
      <w:r w:rsidR="003F160F" w:rsidRPr="00CE505F">
        <w:rPr>
          <w:bCs/>
          <w:spacing w:val="-2"/>
          <w:sz w:val="28"/>
          <w:szCs w:val="28"/>
          <w:lang w:val="fr-FR"/>
        </w:rPr>
        <w:t>Công nghệ số cộng đồng và Đề án 06</w:t>
      </w:r>
      <w:r w:rsidRPr="00CE505F">
        <w:rPr>
          <w:bCs/>
          <w:spacing w:val="-2"/>
          <w:sz w:val="28"/>
          <w:szCs w:val="28"/>
          <w:lang w:val="fr-FR"/>
        </w:rPr>
        <w:t xml:space="preserve">, </w:t>
      </w:r>
      <w:r w:rsidRPr="00CE505F">
        <w:rPr>
          <w:bCs/>
          <w:color w:val="000000"/>
          <w:spacing w:val="-2"/>
          <w:sz w:val="28"/>
          <w:szCs w:val="28"/>
          <w:lang w:val="fr-FR"/>
        </w:rPr>
        <w:t xml:space="preserve">người dân thông qua các video tuyên truyền, nhóm zalo của Ban chỉ đạo, Tổ </w:t>
      </w:r>
      <w:r w:rsidR="00484A8C" w:rsidRPr="00CE505F">
        <w:rPr>
          <w:bCs/>
          <w:color w:val="000000"/>
          <w:spacing w:val="-2"/>
          <w:sz w:val="28"/>
          <w:szCs w:val="28"/>
          <w:lang w:val="fr-FR"/>
        </w:rPr>
        <w:t>Công nghệ số cộng đồng</w:t>
      </w:r>
      <w:r w:rsidRPr="00CE505F">
        <w:rPr>
          <w:bCs/>
          <w:color w:val="000000"/>
          <w:spacing w:val="-2"/>
          <w:sz w:val="28"/>
          <w:szCs w:val="28"/>
          <w:lang w:val="fr-FR"/>
        </w:rPr>
        <w:t xml:space="preserve"> và Đề án 06; lồng ghép trong các cuộc họp giao b</w:t>
      </w:r>
      <w:r w:rsidR="00EC31CF" w:rsidRPr="00CE505F">
        <w:rPr>
          <w:bCs/>
          <w:color w:val="000000"/>
          <w:spacing w:val="-2"/>
          <w:sz w:val="28"/>
          <w:szCs w:val="28"/>
          <w:lang w:val="fr-FR"/>
        </w:rPr>
        <w:t>an, hội nghị của UBND xã, thôn.</w:t>
      </w:r>
    </w:p>
    <w:p w14:paraId="3E74E357" w14:textId="6EFE1F44" w:rsidR="00D77E37" w:rsidRPr="001E5317" w:rsidRDefault="005A335D" w:rsidP="00B93504">
      <w:pPr>
        <w:spacing w:before="120" w:after="120"/>
        <w:ind w:firstLine="567"/>
        <w:jc w:val="both"/>
        <w:rPr>
          <w:rFonts w:eastAsia="MS Mincho"/>
          <w:spacing w:val="-2"/>
          <w:sz w:val="28"/>
          <w:szCs w:val="28"/>
          <w:lang w:val="fr-FR"/>
        </w:rPr>
      </w:pPr>
      <w:r w:rsidRPr="001E5317">
        <w:rPr>
          <w:b/>
          <w:color w:val="000000"/>
          <w:spacing w:val="-2"/>
          <w:sz w:val="28"/>
          <w:szCs w:val="28"/>
          <w:lang w:val="fr-FR"/>
        </w:rPr>
        <w:t>-</w:t>
      </w:r>
      <w:r w:rsidRPr="001E5317">
        <w:rPr>
          <w:spacing w:val="-2"/>
          <w:sz w:val="28"/>
          <w:szCs w:val="28"/>
          <w:lang w:val="fr-FR"/>
        </w:rPr>
        <w:t xml:space="preserve"> </w:t>
      </w:r>
      <w:r w:rsidR="00FB0F34" w:rsidRPr="001E5317">
        <w:rPr>
          <w:rFonts w:eastAsia="MS Mincho"/>
          <w:spacing w:val="-2"/>
          <w:sz w:val="28"/>
          <w:szCs w:val="28"/>
          <w:lang w:val="fr-FR"/>
        </w:rPr>
        <w:t>Chỉ đạo đẩy mạnh t</w:t>
      </w:r>
      <w:r w:rsidR="00963DF4" w:rsidRPr="001E5317">
        <w:rPr>
          <w:rFonts w:eastAsia="MS Mincho"/>
          <w:spacing w:val="-2"/>
          <w:sz w:val="28"/>
          <w:szCs w:val="28"/>
          <w:lang w:val="fr-FR"/>
        </w:rPr>
        <w:t>riển khai các nền tảng học trực tuyến mở đại trà quốc gia (MOOCs) “Bình dân học vụ số” để bồi dưỡng, phổ cập kiến thức về chuyển đổi số, kỹ năng số cho mọi đối tượng trên địa bàn xã</w:t>
      </w:r>
      <w:r w:rsidR="005E213D" w:rsidRPr="001E5317">
        <w:rPr>
          <w:rFonts w:eastAsia="MS Mincho"/>
          <w:spacing w:val="-2"/>
          <w:sz w:val="28"/>
          <w:szCs w:val="28"/>
          <w:lang w:val="fr-FR"/>
        </w:rPr>
        <w:t xml:space="preserve"> theo địa chỉ </w:t>
      </w:r>
      <w:hyperlink r:id="rId9" w:history="1">
        <w:r w:rsidR="00D77E37" w:rsidRPr="001E5317">
          <w:rPr>
            <w:rStyle w:val="Hyperlink"/>
            <w:rFonts w:eastAsia="MS Mincho"/>
            <w:color w:val="auto"/>
            <w:spacing w:val="-2"/>
            <w:sz w:val="28"/>
            <w:szCs w:val="28"/>
            <w:u w:val="none"/>
            <w:lang w:val="fr-FR"/>
          </w:rPr>
          <w:t>https://binhdanhocvuso.gov.vn</w:t>
        </w:r>
      </w:hyperlink>
      <w:r w:rsidR="005E213D" w:rsidRPr="001E5317">
        <w:rPr>
          <w:rFonts w:eastAsia="MS Mincho"/>
          <w:spacing w:val="-2"/>
          <w:sz w:val="28"/>
          <w:szCs w:val="28"/>
          <w:lang w:val="fr-FR"/>
        </w:rPr>
        <w:t>.</w:t>
      </w:r>
    </w:p>
    <w:p w14:paraId="6AFC1A3A" w14:textId="13958662" w:rsidR="001D4EDC" w:rsidRPr="00B93504" w:rsidRDefault="00C0137D" w:rsidP="00B93504">
      <w:pPr>
        <w:spacing w:before="120" w:after="120"/>
        <w:ind w:firstLine="567"/>
        <w:jc w:val="both"/>
        <w:outlineLvl w:val="0"/>
        <w:rPr>
          <w:b/>
          <w:i/>
          <w:iCs/>
          <w:color w:val="000000"/>
          <w:sz w:val="28"/>
          <w:szCs w:val="28"/>
          <w:lang w:val="fr-FR"/>
        </w:rPr>
      </w:pPr>
      <w:r w:rsidRPr="00B93504">
        <w:rPr>
          <w:b/>
          <w:i/>
          <w:iCs/>
          <w:color w:val="000000"/>
          <w:sz w:val="28"/>
          <w:szCs w:val="28"/>
          <w:lang w:val="fr-FR"/>
        </w:rPr>
        <w:t>e)</w:t>
      </w:r>
      <w:r w:rsidR="006A4FA1" w:rsidRPr="00B93504">
        <w:rPr>
          <w:b/>
          <w:i/>
          <w:iCs/>
          <w:color w:val="000000"/>
          <w:sz w:val="28"/>
          <w:szCs w:val="28"/>
          <w:lang w:val="fr-FR"/>
        </w:rPr>
        <w:t xml:space="preserve"> Dữ liệu số</w:t>
      </w:r>
      <w:r w:rsidR="00AC4841" w:rsidRPr="00B93504">
        <w:rPr>
          <w:b/>
          <w:i/>
          <w:iCs/>
          <w:color w:val="000000"/>
          <w:sz w:val="28"/>
          <w:szCs w:val="28"/>
          <w:lang w:val="fr-FR"/>
        </w:rPr>
        <w:t xml:space="preserve"> </w:t>
      </w:r>
    </w:p>
    <w:p w14:paraId="431D72C9" w14:textId="7909E746" w:rsidR="00125722" w:rsidRPr="00860CC8" w:rsidRDefault="00125722" w:rsidP="00B93504">
      <w:pPr>
        <w:spacing w:before="120" w:after="120"/>
        <w:ind w:firstLine="567"/>
        <w:jc w:val="both"/>
        <w:rPr>
          <w:rStyle w:val="Strong"/>
          <w:b w:val="0"/>
          <w:sz w:val="28"/>
          <w:szCs w:val="28"/>
          <w:lang w:val="fr-FR"/>
        </w:rPr>
      </w:pPr>
      <w:r w:rsidRPr="00860CC8">
        <w:rPr>
          <w:rStyle w:val="Strong"/>
          <w:b w:val="0"/>
          <w:sz w:val="28"/>
          <w:szCs w:val="28"/>
          <w:lang w:val="fr-FR"/>
        </w:rPr>
        <w:t xml:space="preserve">- </w:t>
      </w:r>
      <w:r w:rsidRPr="00860CC8">
        <w:rPr>
          <w:bCs/>
          <w:sz w:val="28"/>
          <w:szCs w:val="28"/>
          <w:lang w:val="fr-FR"/>
        </w:rPr>
        <w:t xml:space="preserve">Việc cập nhật dữ liệu trong thực hiện nhiệm vụ tại UBND xã được thực hiện thường xuyên, bám sát hướng dẫn của tỉnh. </w:t>
      </w:r>
      <w:r w:rsidRPr="00860CC8">
        <w:rPr>
          <w:rStyle w:val="Strong"/>
          <w:b w:val="0"/>
          <w:sz w:val="28"/>
          <w:szCs w:val="28"/>
          <w:lang w:val="fr-FR"/>
        </w:rPr>
        <w:t>Đã thực hiện tái sử dụng lại dữ liệu người dùng từ một số cơ sở dữ liệu đã được thiết lập, kết nối trên Hệ thống thông tin giải quyết TTHC,</w:t>
      </w:r>
      <w:r w:rsidR="00B11616" w:rsidRPr="00860CC8">
        <w:rPr>
          <w:rStyle w:val="Strong"/>
          <w:b w:val="0"/>
          <w:sz w:val="28"/>
          <w:szCs w:val="28"/>
          <w:lang w:val="fr-FR"/>
        </w:rPr>
        <w:t xml:space="preserve"> </w:t>
      </w:r>
      <w:r w:rsidRPr="00860CC8">
        <w:rPr>
          <w:rStyle w:val="Strong"/>
          <w:b w:val="0"/>
          <w:sz w:val="28"/>
          <w:szCs w:val="28"/>
          <w:lang w:val="fr-FR"/>
        </w:rPr>
        <w:t xml:space="preserve">gồm: Cơ sở dữ liệu quốc gia về dân cư “https://motcua.quangtri.gov.vn”, Cơ sở dữ liệu hộ tịch </w:t>
      </w:r>
      <w:r w:rsidR="007B1001" w:rsidRPr="00860CC8">
        <w:rPr>
          <w:rStyle w:val="Strong"/>
          <w:b w:val="0"/>
          <w:sz w:val="28"/>
          <w:szCs w:val="28"/>
          <w:lang w:val="fr-FR"/>
        </w:rPr>
        <w:t>“hotichdientu</w:t>
      </w:r>
      <w:r w:rsidRPr="00860CC8">
        <w:rPr>
          <w:rStyle w:val="Strong"/>
          <w:b w:val="0"/>
          <w:sz w:val="28"/>
          <w:szCs w:val="28"/>
          <w:lang w:val="fr-FR"/>
        </w:rPr>
        <w:t>”, “dichvucong.quangtri.gov.vn”, cơ sở dữ liệu đất đai. Các dữ liệu được nhập đầy đủ, kịp thời, phục vụ tốt cho công tác quản lý, theo dõi, tra cứu, và tổng hợp báo cáo; đảm bảo sự liên thông, thống nhất trong xử lý công việc.</w:t>
      </w:r>
    </w:p>
    <w:p w14:paraId="44DFC729" w14:textId="77777777" w:rsidR="0031548E" w:rsidRPr="00B93504" w:rsidRDefault="0031548E" w:rsidP="00B93504">
      <w:pPr>
        <w:spacing w:before="120" w:after="120"/>
        <w:ind w:firstLine="567"/>
        <w:jc w:val="both"/>
        <w:rPr>
          <w:color w:val="000000"/>
          <w:sz w:val="28"/>
          <w:szCs w:val="28"/>
          <w:lang w:val="fr-FR"/>
        </w:rPr>
      </w:pPr>
      <w:r w:rsidRPr="00B93504">
        <w:rPr>
          <w:bCs/>
          <w:sz w:val="28"/>
          <w:szCs w:val="28"/>
          <w:lang w:val="fr-FR"/>
        </w:rPr>
        <w:t xml:space="preserve">- </w:t>
      </w:r>
      <w:r w:rsidRPr="00B93504">
        <w:rPr>
          <w:color w:val="000000"/>
          <w:sz w:val="28"/>
          <w:szCs w:val="28"/>
          <w:lang w:val="fr-FR"/>
        </w:rPr>
        <w:t xml:space="preserve">Đã đăng ký và thực hiện các chính sách bảo mật khai thác hiệu quả Cơ sở dữ liệu Quốc gia về Dân cư để phục vụ giải quyết TTHC theo Đề án 06. </w:t>
      </w:r>
    </w:p>
    <w:p w14:paraId="6AA9E95C" w14:textId="5AD56B9F" w:rsidR="00D72439" w:rsidRPr="00B93504" w:rsidRDefault="00C0137D" w:rsidP="00B93504">
      <w:pPr>
        <w:spacing w:before="120" w:after="120"/>
        <w:ind w:firstLine="567"/>
        <w:jc w:val="both"/>
        <w:rPr>
          <w:b/>
          <w:i/>
          <w:iCs/>
          <w:color w:val="000000"/>
          <w:sz w:val="28"/>
          <w:szCs w:val="28"/>
          <w:lang w:val="fr-FR"/>
        </w:rPr>
      </w:pPr>
      <w:r w:rsidRPr="00B93504">
        <w:rPr>
          <w:b/>
          <w:i/>
          <w:iCs/>
          <w:color w:val="000000"/>
          <w:sz w:val="28"/>
          <w:szCs w:val="28"/>
          <w:lang w:val="fr-FR"/>
        </w:rPr>
        <w:t>g)</w:t>
      </w:r>
      <w:r w:rsidR="00AC4841" w:rsidRPr="00B93504">
        <w:rPr>
          <w:b/>
          <w:i/>
          <w:iCs/>
          <w:color w:val="000000"/>
          <w:sz w:val="28"/>
          <w:szCs w:val="28"/>
          <w:lang w:val="fr-FR"/>
        </w:rPr>
        <w:t xml:space="preserve"> An toàn thông tin mạng</w:t>
      </w:r>
    </w:p>
    <w:p w14:paraId="6BBD9234" w14:textId="6082A12D" w:rsidR="003B2CE4" w:rsidRPr="00B93504" w:rsidRDefault="003B2CE4" w:rsidP="00B93504">
      <w:pPr>
        <w:spacing w:before="120" w:after="120"/>
        <w:ind w:firstLine="567"/>
        <w:jc w:val="both"/>
        <w:rPr>
          <w:bCs/>
          <w:color w:val="000000"/>
          <w:sz w:val="28"/>
          <w:szCs w:val="28"/>
        </w:rPr>
      </w:pPr>
      <w:r w:rsidRPr="00B93504">
        <w:rPr>
          <w:bCs/>
          <w:color w:val="000000"/>
          <w:sz w:val="28"/>
          <w:szCs w:val="28"/>
        </w:rPr>
        <w:t xml:space="preserve">- </w:t>
      </w:r>
      <w:r w:rsidR="00EC31CF" w:rsidRPr="00B93504">
        <w:rPr>
          <w:bCs/>
          <w:color w:val="000000"/>
          <w:sz w:val="28"/>
          <w:szCs w:val="28"/>
        </w:rPr>
        <w:t>Ban hành Quyết định số 665/QĐ-UBND ngày 30/10/2025 của UBND xã về việc</w:t>
      </w:r>
      <w:r w:rsidR="00911785" w:rsidRPr="00B93504">
        <w:rPr>
          <w:bCs/>
          <w:color w:val="000000"/>
          <w:sz w:val="28"/>
          <w:szCs w:val="28"/>
        </w:rPr>
        <w:t xml:space="preserve"> ban hành Quy chế Bảo đảm an toàn, an ninh hệ thống thông tin nội bộ UBND xã Phú Trạch</w:t>
      </w:r>
      <w:r w:rsidRPr="00B93504">
        <w:rPr>
          <w:bCs/>
          <w:color w:val="000000"/>
          <w:sz w:val="28"/>
          <w:szCs w:val="28"/>
        </w:rPr>
        <w:t>.</w:t>
      </w:r>
    </w:p>
    <w:p w14:paraId="258BABF8" w14:textId="77777777" w:rsidR="003B2CE4" w:rsidRPr="00B93504" w:rsidRDefault="00D72439" w:rsidP="00B93504">
      <w:pPr>
        <w:spacing w:before="120" w:after="120"/>
        <w:ind w:firstLine="567"/>
        <w:jc w:val="both"/>
        <w:rPr>
          <w:color w:val="000000" w:themeColor="text1"/>
          <w:sz w:val="28"/>
          <w:szCs w:val="28"/>
          <w:lang w:val="fr-FR"/>
        </w:rPr>
      </w:pPr>
      <w:r w:rsidRPr="00B93504">
        <w:rPr>
          <w:b/>
          <w:color w:val="000000"/>
          <w:sz w:val="28"/>
          <w:szCs w:val="28"/>
          <w:lang w:val="fr-FR"/>
        </w:rPr>
        <w:t xml:space="preserve">- </w:t>
      </w:r>
      <w:r w:rsidR="00AC019F" w:rsidRPr="00B93504">
        <w:rPr>
          <w:color w:val="000000" w:themeColor="text1"/>
          <w:sz w:val="28"/>
          <w:szCs w:val="28"/>
          <w:lang w:val="fr-FR"/>
        </w:rPr>
        <w:t>T</w:t>
      </w:r>
      <w:r w:rsidR="003372DE" w:rsidRPr="00B93504">
        <w:rPr>
          <w:color w:val="000000" w:themeColor="text1"/>
          <w:sz w:val="28"/>
          <w:szCs w:val="28"/>
          <w:lang w:val="fr-FR"/>
        </w:rPr>
        <w:t xml:space="preserve">iếp tục chỉ đạo các </w:t>
      </w:r>
      <w:r w:rsidR="00127A7A" w:rsidRPr="00B93504">
        <w:rPr>
          <w:color w:val="000000" w:themeColor="text1"/>
          <w:sz w:val="28"/>
          <w:szCs w:val="28"/>
          <w:lang w:val="fr-FR"/>
        </w:rPr>
        <w:t>cơ quan, đơn vị</w:t>
      </w:r>
      <w:r w:rsidR="003372DE" w:rsidRPr="00B93504">
        <w:rPr>
          <w:color w:val="000000" w:themeColor="text1"/>
          <w:sz w:val="28"/>
          <w:szCs w:val="28"/>
          <w:lang w:val="fr-FR"/>
        </w:rPr>
        <w:t xml:space="preserve"> tăng cường tuyên truyền, phổ biến, nâng cao nhận thức về an toàn thông tin cho cán bộ, công chức, viên chức; </w:t>
      </w:r>
    </w:p>
    <w:p w14:paraId="4F27B47B" w14:textId="7278A1C2" w:rsidR="00D72439" w:rsidRPr="00B93504" w:rsidRDefault="003B2CE4" w:rsidP="00B93504">
      <w:pPr>
        <w:spacing w:before="120" w:after="120"/>
        <w:ind w:firstLine="567"/>
        <w:jc w:val="both"/>
        <w:rPr>
          <w:sz w:val="28"/>
          <w:szCs w:val="28"/>
          <w:lang w:val="fr-FR"/>
        </w:rPr>
      </w:pPr>
      <w:r w:rsidRPr="00B93504">
        <w:rPr>
          <w:color w:val="000000" w:themeColor="text1"/>
          <w:sz w:val="28"/>
          <w:szCs w:val="28"/>
          <w:lang w:val="fr-FR"/>
        </w:rPr>
        <w:t>- Triển khai đến các cơ quan, đơn vị</w:t>
      </w:r>
      <w:r w:rsidR="00AB2C9D" w:rsidRPr="00B93504">
        <w:rPr>
          <w:color w:val="000000" w:themeColor="text1"/>
          <w:sz w:val="28"/>
          <w:szCs w:val="28"/>
          <w:lang w:val="fr-FR"/>
        </w:rPr>
        <w:t>, cán bộ, công chức, viên chức</w:t>
      </w:r>
      <w:r w:rsidRPr="00B93504">
        <w:rPr>
          <w:color w:val="000000" w:themeColor="text1"/>
          <w:sz w:val="28"/>
          <w:szCs w:val="28"/>
          <w:lang w:val="fr-FR"/>
        </w:rPr>
        <w:t xml:space="preserve"> thuộc UBND xã </w:t>
      </w:r>
      <w:r w:rsidR="003372DE" w:rsidRPr="00B93504">
        <w:rPr>
          <w:sz w:val="28"/>
          <w:szCs w:val="28"/>
          <w:lang w:val="fr-FR"/>
        </w:rPr>
        <w:t>các văn bản</w:t>
      </w:r>
      <w:r w:rsidRPr="00B93504">
        <w:rPr>
          <w:sz w:val="28"/>
          <w:szCs w:val="28"/>
          <w:lang w:val="fr-FR"/>
        </w:rPr>
        <w:t>, hướng dẫn</w:t>
      </w:r>
      <w:r w:rsidR="003372DE" w:rsidRPr="00B93504">
        <w:rPr>
          <w:sz w:val="28"/>
          <w:szCs w:val="28"/>
          <w:lang w:val="fr-FR"/>
        </w:rPr>
        <w:t xml:space="preserve"> liên quan đến công tác đảm bảo </w:t>
      </w:r>
      <w:r w:rsidR="003F7267" w:rsidRPr="00B93504">
        <w:rPr>
          <w:sz w:val="28"/>
          <w:szCs w:val="28"/>
          <w:lang w:val="fr-FR"/>
        </w:rPr>
        <w:t>an toàn thông tin</w:t>
      </w:r>
      <w:r w:rsidR="003372DE" w:rsidRPr="00B93504">
        <w:rPr>
          <w:sz w:val="28"/>
          <w:szCs w:val="28"/>
          <w:lang w:val="fr-FR"/>
        </w:rPr>
        <w:t xml:space="preserve"> của </w:t>
      </w:r>
      <w:r w:rsidRPr="00B93504">
        <w:rPr>
          <w:sz w:val="28"/>
          <w:szCs w:val="28"/>
          <w:lang w:val="fr-FR"/>
        </w:rPr>
        <w:t>cấp trên</w:t>
      </w:r>
      <w:r w:rsidR="003372DE" w:rsidRPr="00B93504">
        <w:rPr>
          <w:sz w:val="28"/>
          <w:szCs w:val="28"/>
          <w:lang w:val="fr-FR"/>
        </w:rPr>
        <w:t>, các quy chế</w:t>
      </w:r>
      <w:r w:rsidR="00AB2C9D" w:rsidRPr="00B93504">
        <w:rPr>
          <w:sz w:val="28"/>
          <w:szCs w:val="28"/>
          <w:lang w:val="fr-FR"/>
        </w:rPr>
        <w:t>, quy định về</w:t>
      </w:r>
      <w:r w:rsidR="003372DE" w:rsidRPr="00B93504">
        <w:rPr>
          <w:sz w:val="28"/>
          <w:szCs w:val="28"/>
          <w:lang w:val="fr-FR"/>
        </w:rPr>
        <w:t xml:space="preserve"> quản lý, vận hành, khai thác, sử dụng các hệ thống thông tin, cơ sở dữ liệu dùng chung, chuyên ngành của tỉnh.</w:t>
      </w:r>
    </w:p>
    <w:p w14:paraId="3C1A44B6" w14:textId="06453FF0" w:rsidR="00AB2C9D" w:rsidRPr="00B93504" w:rsidRDefault="00AB2C9D" w:rsidP="00B93504">
      <w:pPr>
        <w:spacing w:before="120" w:after="120"/>
        <w:ind w:firstLine="567"/>
        <w:jc w:val="both"/>
        <w:rPr>
          <w:sz w:val="28"/>
          <w:szCs w:val="28"/>
          <w:lang w:val="fr-FR"/>
        </w:rPr>
      </w:pPr>
      <w:r w:rsidRPr="00B93504">
        <w:rPr>
          <w:sz w:val="28"/>
          <w:szCs w:val="28"/>
          <w:lang w:val="fr-FR"/>
        </w:rPr>
        <w:t>- Đẩy mạng công tác tuyên truyền về an ninh mạng</w:t>
      </w:r>
      <w:r w:rsidR="009225BC" w:rsidRPr="00B93504">
        <w:rPr>
          <w:sz w:val="28"/>
          <w:szCs w:val="28"/>
          <w:lang w:val="fr-FR"/>
        </w:rPr>
        <w:t xml:space="preserve"> trong các buổi sinh hoạt thôn </w:t>
      </w:r>
      <w:r w:rsidRPr="00B93504">
        <w:rPr>
          <w:sz w:val="28"/>
          <w:szCs w:val="28"/>
          <w:lang w:val="fr-FR"/>
        </w:rPr>
        <w:t>trong đó nhấn mạnh phòng chống các hình thức lừa đảo trực tuyến.</w:t>
      </w:r>
    </w:p>
    <w:p w14:paraId="56CADB4C" w14:textId="02E6AE8D" w:rsidR="00AB2C9D" w:rsidRPr="00B93504" w:rsidRDefault="00AB2C9D" w:rsidP="00B93504">
      <w:pPr>
        <w:spacing w:before="120" w:after="120"/>
        <w:ind w:firstLine="567"/>
        <w:jc w:val="both"/>
        <w:rPr>
          <w:sz w:val="28"/>
          <w:szCs w:val="28"/>
          <w:lang w:val="fr-FR"/>
        </w:rPr>
      </w:pPr>
      <w:r w:rsidRPr="00B93504">
        <w:rPr>
          <w:sz w:val="28"/>
          <w:szCs w:val="28"/>
          <w:lang w:val="fr-FR"/>
        </w:rPr>
        <w:t>- Không để xảy ra sự cố lộ lọt thông tin cá nhân trong năm 2025.</w:t>
      </w:r>
    </w:p>
    <w:p w14:paraId="3F8DC1BE" w14:textId="188A47F9" w:rsidR="005B75A3" w:rsidRPr="00B93504" w:rsidRDefault="00BD459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i/>
          <w:iCs/>
          <w:color w:val="000000"/>
          <w:sz w:val="28"/>
          <w:szCs w:val="28"/>
          <w:lang w:val="fr-FR"/>
        </w:rPr>
      </w:pPr>
      <w:bookmarkStart w:id="0" w:name="_Hlk216777268"/>
      <w:r w:rsidRPr="00B93504">
        <w:rPr>
          <w:b/>
          <w:i/>
          <w:iCs/>
          <w:color w:val="000000"/>
          <w:sz w:val="28"/>
          <w:szCs w:val="28"/>
          <w:lang w:val="fr-FR"/>
        </w:rPr>
        <w:t>h</w:t>
      </w:r>
      <w:r w:rsidR="00B17CB8" w:rsidRPr="00B93504">
        <w:rPr>
          <w:b/>
          <w:i/>
          <w:iCs/>
          <w:color w:val="000000"/>
          <w:sz w:val="28"/>
          <w:szCs w:val="28"/>
          <w:lang w:val="fr-FR"/>
        </w:rPr>
        <w:t>)</w:t>
      </w:r>
      <w:r w:rsidR="00AC4841" w:rsidRPr="00B93504">
        <w:rPr>
          <w:b/>
          <w:i/>
          <w:iCs/>
          <w:color w:val="000000"/>
          <w:sz w:val="28"/>
          <w:szCs w:val="28"/>
          <w:lang w:val="fr-FR"/>
        </w:rPr>
        <w:t xml:space="preserve"> Kinh tế số và Xã hội số</w:t>
      </w:r>
    </w:p>
    <w:p w14:paraId="45D82326" w14:textId="220617D5" w:rsidR="00F8689C" w:rsidRPr="00B93504" w:rsidRDefault="00716F4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Cs/>
          <w:color w:val="000000"/>
          <w:spacing w:val="-4"/>
          <w:sz w:val="28"/>
          <w:szCs w:val="28"/>
          <w:lang w:val="fr-FR"/>
        </w:rPr>
      </w:pPr>
      <w:r w:rsidRPr="00B93504">
        <w:rPr>
          <w:bCs/>
          <w:color w:val="000000"/>
          <w:spacing w:val="-4"/>
          <w:sz w:val="28"/>
          <w:szCs w:val="28"/>
          <w:lang w:val="fr-FR"/>
        </w:rPr>
        <w:t xml:space="preserve">- </w:t>
      </w:r>
      <w:r w:rsidR="002C5489" w:rsidRPr="00B93504">
        <w:rPr>
          <w:bCs/>
          <w:color w:val="000000"/>
          <w:spacing w:val="-4"/>
          <w:sz w:val="28"/>
          <w:szCs w:val="28"/>
          <w:lang w:val="fr-FR"/>
        </w:rPr>
        <w:t>Tăng cường công tác</w:t>
      </w:r>
      <w:r w:rsidRPr="00B93504">
        <w:rPr>
          <w:bCs/>
          <w:color w:val="000000"/>
          <w:spacing w:val="-4"/>
          <w:sz w:val="28"/>
          <w:szCs w:val="28"/>
          <w:lang w:val="fr-FR"/>
        </w:rPr>
        <w:t xml:space="preserve"> thực hiện thanh toán không dùng tiền mặt trong nhà trường, các cơ sở y tế, các tiểu thương tại chợ, các cơ sở bán lẻ hàng hóa. Phối hợp với các ngân hàng, tổ chức tín dụng, bưu điện nâng cao tỷ lệ ch</w:t>
      </w:r>
      <w:r w:rsidR="009C0C87" w:rsidRPr="00B93504">
        <w:rPr>
          <w:bCs/>
          <w:color w:val="000000"/>
          <w:spacing w:val="-4"/>
          <w:sz w:val="28"/>
          <w:szCs w:val="28"/>
          <w:lang w:val="fr-FR"/>
        </w:rPr>
        <w:t>i</w:t>
      </w:r>
      <w:r w:rsidRPr="00B93504">
        <w:rPr>
          <w:bCs/>
          <w:color w:val="000000"/>
          <w:spacing w:val="-4"/>
          <w:sz w:val="28"/>
          <w:szCs w:val="28"/>
          <w:lang w:val="fr-FR"/>
        </w:rPr>
        <w:t xml:space="preserve"> trả lương hưu, trợ cấp bảo hiểm xã hội, trợ cấp thất nghiệp qua tài khoản; nâng cao tỷ lệ chi trả an sinh xã hội qua tài khoản đối với đối tư</w:t>
      </w:r>
      <w:r w:rsidR="004230B3" w:rsidRPr="00B93504">
        <w:rPr>
          <w:bCs/>
          <w:color w:val="000000"/>
          <w:spacing w:val="-4"/>
          <w:sz w:val="28"/>
          <w:szCs w:val="28"/>
          <w:lang w:val="fr-FR"/>
        </w:rPr>
        <w:t>ợng người có công với cách mạng</w:t>
      </w:r>
      <w:r w:rsidRPr="00B93504">
        <w:rPr>
          <w:bCs/>
          <w:color w:val="000000"/>
          <w:spacing w:val="-4"/>
          <w:sz w:val="28"/>
          <w:szCs w:val="28"/>
          <w:lang w:val="fr-FR"/>
        </w:rPr>
        <w:t xml:space="preserve">. </w:t>
      </w:r>
    </w:p>
    <w:p w14:paraId="37480307" w14:textId="70209D61" w:rsidR="00F8689C" w:rsidRPr="00B93504" w:rsidRDefault="00716F4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Cs/>
          <w:color w:val="000000"/>
          <w:spacing w:val="-4"/>
          <w:sz w:val="28"/>
          <w:szCs w:val="28"/>
          <w:lang w:val="fr-FR"/>
        </w:rPr>
      </w:pPr>
      <w:r w:rsidRPr="00B93504">
        <w:rPr>
          <w:bCs/>
          <w:color w:val="000000"/>
          <w:spacing w:val="-4"/>
          <w:sz w:val="28"/>
          <w:szCs w:val="28"/>
          <w:lang w:val="fr-FR"/>
        </w:rPr>
        <w:t xml:space="preserve">- Đẩy mạnh tuyên truyền về lợi ích, hiệu quả của việc sử dụng tài khoản định danh điện tử trong việc thực hiện thủ tục hành chính qua dịch vụ công trực tuyến </w:t>
      </w:r>
      <w:r w:rsidRPr="00B93504">
        <w:rPr>
          <w:bCs/>
          <w:color w:val="000000"/>
          <w:spacing w:val="-4"/>
          <w:sz w:val="28"/>
          <w:szCs w:val="28"/>
          <w:lang w:val="fr-FR"/>
        </w:rPr>
        <w:lastRenderedPageBreak/>
        <w:t>trên Cổng dịch vụ công quốc gia, hướng dẫn cài đặt ứng dụng V</w:t>
      </w:r>
      <w:r w:rsidR="00994CA8" w:rsidRPr="00B93504">
        <w:rPr>
          <w:bCs/>
          <w:color w:val="000000"/>
          <w:spacing w:val="-4"/>
          <w:sz w:val="28"/>
          <w:szCs w:val="28"/>
          <w:lang w:val="fr-FR"/>
        </w:rPr>
        <w:t>NeID cho người dân; triển khai t</w:t>
      </w:r>
      <w:r w:rsidRPr="00B93504">
        <w:rPr>
          <w:bCs/>
          <w:color w:val="000000"/>
          <w:spacing w:val="-4"/>
          <w:sz w:val="28"/>
          <w:szCs w:val="28"/>
          <w:lang w:val="fr-FR"/>
        </w:rPr>
        <w:t xml:space="preserve">háng cao điểm tích hợp Sổ sức khỏe điện tử trên ứng dụng VNeID. </w:t>
      </w:r>
    </w:p>
    <w:p w14:paraId="32A52E8E" w14:textId="1103C988" w:rsidR="008C3CA9" w:rsidRPr="00B93504" w:rsidRDefault="00F8689C"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Cs/>
          <w:color w:val="000000"/>
          <w:sz w:val="28"/>
          <w:szCs w:val="28"/>
          <w:lang w:val="fr-FR"/>
        </w:rPr>
      </w:pPr>
      <w:r w:rsidRPr="00B93504">
        <w:rPr>
          <w:bCs/>
          <w:color w:val="000000"/>
          <w:spacing w:val="-4"/>
          <w:sz w:val="28"/>
          <w:szCs w:val="28"/>
          <w:lang w:val="fr-FR"/>
        </w:rPr>
        <w:t xml:space="preserve">- </w:t>
      </w:r>
      <w:r w:rsidR="005D5208" w:rsidRPr="00B93504">
        <w:rPr>
          <w:bCs/>
          <w:color w:val="000000"/>
          <w:spacing w:val="-4"/>
          <w:sz w:val="28"/>
          <w:szCs w:val="28"/>
          <w:lang w:val="fr-FR"/>
        </w:rPr>
        <w:t>T</w:t>
      </w:r>
      <w:r w:rsidR="00716F4A" w:rsidRPr="00B93504">
        <w:rPr>
          <w:bCs/>
          <w:color w:val="000000"/>
          <w:spacing w:val="-4"/>
          <w:sz w:val="28"/>
          <w:szCs w:val="28"/>
          <w:lang w:val="fr-FR"/>
        </w:rPr>
        <w:t xml:space="preserve">uyên truyền, hỗ trợ người dân nâng cao nhận thức và kỹ năng ứng dụng thương mại điện tử, tăng khả năng tiếp cận thị trường. </w:t>
      </w:r>
      <w:r w:rsidR="00F72AA6" w:rsidRPr="00B93504">
        <w:rPr>
          <w:bCs/>
          <w:color w:val="000000"/>
          <w:sz w:val="28"/>
          <w:szCs w:val="28"/>
          <w:lang w:val="fr-FR"/>
        </w:rPr>
        <w:t xml:space="preserve">Các hoạt động </w:t>
      </w:r>
      <w:r w:rsidR="00D73AAF" w:rsidRPr="00B93504">
        <w:rPr>
          <w:bCs/>
          <w:color w:val="000000"/>
          <w:sz w:val="28"/>
          <w:szCs w:val="28"/>
          <w:lang w:val="fr-FR"/>
        </w:rPr>
        <w:t>thương mại điện tử diễn ra sôi động và phát triển nhanh trong nhiều lĩnh vực</w:t>
      </w:r>
      <w:r w:rsidR="00696DE7" w:rsidRPr="00B93504">
        <w:rPr>
          <w:bCs/>
          <w:color w:val="000000"/>
          <w:sz w:val="28"/>
          <w:szCs w:val="28"/>
          <w:lang w:val="fr-FR"/>
        </w:rPr>
        <w:t xml:space="preserve">. Nhiều doanh nghiệp, hộ sản xuất, kinh doanh đã đổi mới công nghệ, áp dụng hệ thống </w:t>
      </w:r>
      <w:r w:rsidR="00AF4E73" w:rsidRPr="00B93504">
        <w:rPr>
          <w:bCs/>
          <w:color w:val="000000"/>
          <w:sz w:val="28"/>
          <w:szCs w:val="28"/>
          <w:lang w:val="fr-FR"/>
        </w:rPr>
        <w:t>quản lý chất lượng, bán hàng, cung cấp sản phẩm, dịch vụ trên các nền tảng số.</w:t>
      </w:r>
    </w:p>
    <w:bookmarkEnd w:id="0"/>
    <w:p w14:paraId="4A4237CD" w14:textId="3D03F5E9" w:rsidR="00C36F7A" w:rsidRPr="00B93504" w:rsidRDefault="00BD459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i/>
          <w:iCs/>
          <w:color w:val="000000"/>
          <w:sz w:val="28"/>
          <w:szCs w:val="28"/>
          <w:lang w:val="fr-FR"/>
        </w:rPr>
      </w:pPr>
      <w:r w:rsidRPr="00B93504">
        <w:rPr>
          <w:b/>
          <w:i/>
          <w:iCs/>
          <w:color w:val="000000"/>
          <w:sz w:val="28"/>
          <w:szCs w:val="28"/>
          <w:lang w:val="fr-FR"/>
        </w:rPr>
        <w:t>i</w:t>
      </w:r>
      <w:r w:rsidR="00B17CB8" w:rsidRPr="00B93504">
        <w:rPr>
          <w:b/>
          <w:i/>
          <w:iCs/>
          <w:color w:val="000000"/>
          <w:sz w:val="28"/>
          <w:szCs w:val="28"/>
          <w:lang w:val="fr-FR"/>
        </w:rPr>
        <w:t>)</w:t>
      </w:r>
      <w:r w:rsidR="00AC4841" w:rsidRPr="00B93504">
        <w:rPr>
          <w:b/>
          <w:i/>
          <w:iCs/>
          <w:color w:val="000000"/>
          <w:sz w:val="28"/>
          <w:szCs w:val="28"/>
          <w:lang w:val="fr-FR"/>
        </w:rPr>
        <w:t xml:space="preserve"> Công tác tuyên truyền, truyền thông về chuyển đổi số</w:t>
      </w:r>
    </w:p>
    <w:p w14:paraId="598D602D" w14:textId="0D182A3F" w:rsidR="00FA34DB" w:rsidRPr="00B93504" w:rsidRDefault="00C36F7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i/>
          <w:iCs/>
          <w:color w:val="000000"/>
          <w:sz w:val="28"/>
          <w:szCs w:val="28"/>
          <w:lang w:val="fr-FR"/>
        </w:rPr>
      </w:pPr>
      <w:r w:rsidRPr="00B93504">
        <w:rPr>
          <w:b/>
          <w:i/>
          <w:iCs/>
          <w:color w:val="000000"/>
          <w:sz w:val="28"/>
          <w:szCs w:val="28"/>
          <w:lang w:val="fr-FR"/>
        </w:rPr>
        <w:t xml:space="preserve">- </w:t>
      </w:r>
      <w:r w:rsidR="005F63DE" w:rsidRPr="00B93504">
        <w:rPr>
          <w:color w:val="000000"/>
          <w:sz w:val="28"/>
          <w:szCs w:val="28"/>
          <w:lang w:val="fr-FR"/>
        </w:rPr>
        <w:t xml:space="preserve">UBND xã luôn quan tâm đẩy mạnh công tác tuyên truyền, </w:t>
      </w:r>
      <w:r w:rsidR="00263296" w:rsidRPr="00B93504">
        <w:rPr>
          <w:color w:val="000000"/>
          <w:sz w:val="28"/>
          <w:szCs w:val="28"/>
          <w:lang w:val="fr-FR"/>
        </w:rPr>
        <w:t>truyền thông</w:t>
      </w:r>
      <w:r w:rsidR="005F63DE" w:rsidRPr="00B93504">
        <w:rPr>
          <w:color w:val="000000"/>
          <w:sz w:val="28"/>
          <w:szCs w:val="28"/>
          <w:lang w:val="fr-FR"/>
        </w:rPr>
        <w:t xml:space="preserve"> về chuyển đổi số</w:t>
      </w:r>
      <w:r w:rsidRPr="00B93504">
        <w:rPr>
          <w:color w:val="000000"/>
          <w:sz w:val="28"/>
          <w:szCs w:val="28"/>
          <w:lang w:val="fr-FR"/>
        </w:rPr>
        <w:t xml:space="preserve"> đến cán bộ, công chức và Nhân dân trên địa bàn; </w:t>
      </w:r>
      <w:r w:rsidRPr="00B93504">
        <w:rPr>
          <w:sz w:val="28"/>
          <w:szCs w:val="28"/>
          <w:lang w:val="fr-FR"/>
        </w:rPr>
        <w:t>cung cấp, chia sẻ thông tin về hoạt động của chính quyền, hướng dẫn người dân tiếp cận dịch vụ số</w:t>
      </w:r>
      <w:r w:rsidR="005F63DE" w:rsidRPr="00B93504">
        <w:rPr>
          <w:color w:val="000000"/>
          <w:sz w:val="28"/>
          <w:szCs w:val="28"/>
          <w:lang w:val="fr-FR"/>
        </w:rPr>
        <w:t xml:space="preserve"> </w:t>
      </w:r>
      <w:r w:rsidRPr="00B93504">
        <w:rPr>
          <w:color w:val="000000"/>
          <w:sz w:val="28"/>
          <w:szCs w:val="28"/>
          <w:lang w:val="fr-FR"/>
        </w:rPr>
        <w:t>thông qua</w:t>
      </w:r>
      <w:r w:rsidR="00692EC6" w:rsidRPr="00B93504">
        <w:rPr>
          <w:sz w:val="28"/>
          <w:szCs w:val="28"/>
          <w:lang w:val="fr-FR"/>
        </w:rPr>
        <w:t xml:space="preserve"> </w:t>
      </w:r>
      <w:r w:rsidR="000E2462" w:rsidRPr="00B93504">
        <w:rPr>
          <w:color w:val="000000"/>
          <w:sz w:val="28"/>
          <w:szCs w:val="28"/>
          <w:lang w:val="fr-FR"/>
        </w:rPr>
        <w:t xml:space="preserve">hệ thống pano, áp phích, </w:t>
      </w:r>
      <w:r w:rsidR="005F63DE" w:rsidRPr="00B93504">
        <w:rPr>
          <w:color w:val="000000"/>
          <w:sz w:val="28"/>
          <w:szCs w:val="28"/>
          <w:lang w:val="fr-FR"/>
        </w:rPr>
        <w:t xml:space="preserve">hệ </w:t>
      </w:r>
      <w:r w:rsidR="00407E79" w:rsidRPr="00B93504">
        <w:rPr>
          <w:color w:val="000000"/>
          <w:sz w:val="28"/>
          <w:szCs w:val="28"/>
          <w:lang w:val="fr-FR"/>
        </w:rPr>
        <w:t>thống đài truyền thanh xã, loa</w:t>
      </w:r>
      <w:r w:rsidRPr="00B93504">
        <w:rPr>
          <w:color w:val="000000"/>
          <w:sz w:val="28"/>
          <w:szCs w:val="28"/>
          <w:lang w:val="fr-FR"/>
        </w:rPr>
        <w:t xml:space="preserve"> phát </w:t>
      </w:r>
      <w:r w:rsidR="00407E79" w:rsidRPr="00B93504">
        <w:rPr>
          <w:color w:val="000000"/>
          <w:sz w:val="28"/>
          <w:szCs w:val="28"/>
          <w:lang w:val="fr-FR"/>
        </w:rPr>
        <w:t>thanh thôn</w:t>
      </w:r>
      <w:r w:rsidRPr="00B93504">
        <w:rPr>
          <w:color w:val="000000"/>
          <w:sz w:val="28"/>
          <w:szCs w:val="28"/>
          <w:lang w:val="fr-FR"/>
        </w:rPr>
        <w:t>; mạng xã hội, nhóm Zalo cộng đồng, Fanpage chính thức của UBND xã, cổng thông tin điện tử xã và các nền tảng trực tuyến khác</w:t>
      </w:r>
      <w:r w:rsidR="005F63DE" w:rsidRPr="00B93504">
        <w:rPr>
          <w:color w:val="000000"/>
          <w:sz w:val="28"/>
          <w:szCs w:val="28"/>
          <w:lang w:val="fr-FR"/>
        </w:rPr>
        <w:t xml:space="preserve">. Qua đó, góp phần nâng cao nhận thức của cán bộ và người dân về vai trò, ý nghĩa của chuyển đổi số trong phát triển kinh tế </w:t>
      </w:r>
      <w:r w:rsidR="00407E79" w:rsidRPr="00B93504">
        <w:rPr>
          <w:color w:val="000000"/>
          <w:sz w:val="28"/>
          <w:szCs w:val="28"/>
          <w:lang w:val="fr-FR"/>
        </w:rPr>
        <w:t>-</w:t>
      </w:r>
      <w:r w:rsidR="005F63DE" w:rsidRPr="00B93504">
        <w:rPr>
          <w:color w:val="000000"/>
          <w:sz w:val="28"/>
          <w:szCs w:val="28"/>
          <w:lang w:val="fr-FR"/>
        </w:rPr>
        <w:t xml:space="preserve"> xã hội</w:t>
      </w:r>
      <w:r w:rsidR="00407E79" w:rsidRPr="00B93504">
        <w:rPr>
          <w:color w:val="000000"/>
          <w:sz w:val="28"/>
          <w:szCs w:val="28"/>
          <w:lang w:val="fr-FR"/>
        </w:rPr>
        <w:t>,</w:t>
      </w:r>
      <w:r w:rsidR="005F63DE" w:rsidRPr="00B93504">
        <w:rPr>
          <w:color w:val="000000"/>
          <w:sz w:val="28"/>
          <w:szCs w:val="28"/>
          <w:lang w:val="fr-FR"/>
        </w:rPr>
        <w:t xml:space="preserve"> nâng cao chất lượng cuộc sống. Nhìn chung, công tác tuyên truyền đã bước đầu tạo được sự quan tâm, đồng thuận của cộng đồng, làm nền tảng cho việc triển khai các hoạt động chuyển đổi số trong thời gian tới.</w:t>
      </w:r>
    </w:p>
    <w:p w14:paraId="039E9032" w14:textId="4759FBDE" w:rsidR="00D1540D" w:rsidRPr="00B93504" w:rsidRDefault="00D1540D"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Các cơ quan, đ</w:t>
      </w:r>
      <w:r w:rsidR="000935A3" w:rsidRPr="00B93504">
        <w:rPr>
          <w:color w:val="000000"/>
          <w:sz w:val="28"/>
          <w:szCs w:val="28"/>
          <w:lang w:val="fr-FR"/>
        </w:rPr>
        <w:t>ơn vị, trường học, thôn</w:t>
      </w:r>
      <w:r w:rsidRPr="00B93504">
        <w:rPr>
          <w:color w:val="000000"/>
          <w:sz w:val="28"/>
          <w:szCs w:val="28"/>
          <w:lang w:val="fr-FR"/>
        </w:rPr>
        <w:t>, Tổ công nghệ số cộng đồng và Đề án 06 trên địa bàn xã đã nghiêm túc triển khai Kế hoạch thực hiện Phong trào “Bình dân học vụ số”; đồng thời tăng cường công tác thông tin, tuyên truyền sâu rộng đến toàn thể cán bộ, công chức, viên chức, người lao động và nhân dân trên địa bàn xã.</w:t>
      </w:r>
    </w:p>
    <w:p w14:paraId="750E91E5" w14:textId="77777777" w:rsidR="00D1540D" w:rsidRPr="00B93504" w:rsidRDefault="00D1540D"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Cán bộ, công chức, viên chức các cơ quan, đơn vị, trường học trên địa bàn xã tiếp tục thực hiện nghiêm túc, gương mẫu đi đầu trong việc tham gia học tập khoá học “Triển khai Kế hoạch số 02-KH/BCĐTW ngày 19/6/2025 của Ban Chỉ đạo Trung ương”; khoá học “Hướng dẫn sử dụng hệ thống thông tin giải quyết thủ tục hành chính”; đồng thời tham gia học tập các khoá học khác trên nền tảng “Bình dân học vụ số” theo hướng dẫn của Sở Khoa học và Công nghệ. Đội ngũ cán bộ, giáo viên, nhân viên các trường học đã đăng ký, kích hoạt tài khoản và khai thác sử dụng hiệu quả các nền tảng số phục vụ công tác quản lý, giảng dạy và học tập.</w:t>
      </w:r>
    </w:p>
    <w:p w14:paraId="76869A44" w14:textId="4E6FE530" w:rsidR="00D1540D" w:rsidRPr="00B93504" w:rsidRDefault="00D1540D"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Nhân dân trên địa bàn xã bước đầu đã tích cực hưởng ứng, chủ động đăng ký tài khoản, tham gia các lớp tập huấn kỹ năng số, mạnh dạn sử dụng dịch vụ công trực tuyến, thanh toán không dùng tiền mặt và các ứng dụng số phục vụ đời sống hằng ngày. Qua đó, phong trào đã có sức lan tỏa rộng, góp phần thay đổi nhận thức, tạo thói quen ứng dụng công nghệ số trong cộng đồng</w:t>
      </w:r>
      <w:r w:rsidR="00B17CB8" w:rsidRPr="00B93504">
        <w:rPr>
          <w:color w:val="000000"/>
          <w:sz w:val="28"/>
          <w:szCs w:val="28"/>
          <w:lang w:val="fr-FR"/>
        </w:rPr>
        <w:t>.</w:t>
      </w:r>
    </w:p>
    <w:p w14:paraId="769FD077" w14:textId="14BD85C3" w:rsidR="00B17CB8" w:rsidRPr="00B93504" w:rsidRDefault="00EB192B"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color w:val="000000"/>
          <w:sz w:val="28"/>
          <w:szCs w:val="28"/>
          <w:lang w:val="fr-FR"/>
        </w:rPr>
      </w:pPr>
      <w:r w:rsidRPr="00B93504">
        <w:rPr>
          <w:b/>
          <w:bCs/>
          <w:color w:val="000000"/>
          <w:sz w:val="28"/>
          <w:szCs w:val="28"/>
          <w:lang w:val="fr-FR"/>
        </w:rPr>
        <w:t>1</w:t>
      </w:r>
      <w:r w:rsidR="00860457">
        <w:rPr>
          <w:b/>
          <w:bCs/>
          <w:color w:val="000000"/>
          <w:sz w:val="28"/>
          <w:szCs w:val="28"/>
          <w:lang w:val="fr-FR"/>
        </w:rPr>
        <w:t>.2</w:t>
      </w:r>
      <w:r w:rsidR="00B104E4" w:rsidRPr="00B93504">
        <w:rPr>
          <w:b/>
          <w:bCs/>
          <w:color w:val="000000"/>
          <w:sz w:val="28"/>
          <w:szCs w:val="28"/>
          <w:lang w:val="fr-FR"/>
        </w:rPr>
        <w:t>.</w:t>
      </w:r>
      <w:r w:rsidR="00B17CB8" w:rsidRPr="00B93504">
        <w:rPr>
          <w:b/>
          <w:bCs/>
          <w:color w:val="000000"/>
          <w:sz w:val="28"/>
          <w:szCs w:val="28"/>
          <w:lang w:val="fr-FR"/>
        </w:rPr>
        <w:t xml:space="preserve"> Tồn tại, hạn chế</w:t>
      </w:r>
    </w:p>
    <w:p w14:paraId="690AB282" w14:textId="30C31A91" w:rsidR="00981953" w:rsidRPr="00B93504" w:rsidRDefault="009819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lastRenderedPageBreak/>
        <w:t>- Một số văn bản, kế hoạch còn mang tính khung theo kế hoạch của UBND tỉnh, chưa lượng hoá được các chỉ tiêu, mục tiêu cụ thể theo từng giai đoạn phù hợp thực tiễn của địa phương.</w:t>
      </w:r>
    </w:p>
    <w:p w14:paraId="2A78D562" w14:textId="77777777" w:rsidR="00981953" w:rsidRPr="00B93504" w:rsidRDefault="009819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Đa số máy tính tại các cơ quan, đơn vị thuộc UBND xã có thời gian sử dụng trên 5 năm, cấu hình thấp, tốc độ xử lý chưa đáp ứng cấu hình, thông số kỹ thuật theo khuyến cáo, khuyến nghị của Sở Khoa học và công nghệ (tại Công văn số 1848/SKHCN-TTCĐS&amp;CNTT ngày 05/11/2025).</w:t>
      </w:r>
    </w:p>
    <w:p w14:paraId="789EE27F" w14:textId="2BC54873" w:rsidR="00981953" w:rsidRPr="00B93504" w:rsidRDefault="009819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xml:space="preserve">- Một số thiết bị chuyên ngành (máy </w:t>
      </w:r>
      <w:r w:rsidR="000F0D87" w:rsidRPr="00B93504">
        <w:rPr>
          <w:color w:val="000000"/>
          <w:sz w:val="28"/>
          <w:szCs w:val="28"/>
          <w:lang w:val="fr-FR"/>
        </w:rPr>
        <w:t>scan tốc độ cao, máy đọc mã QR</w:t>
      </w:r>
      <w:r w:rsidRPr="00B93504">
        <w:rPr>
          <w:color w:val="000000"/>
          <w:sz w:val="28"/>
          <w:szCs w:val="28"/>
          <w:lang w:val="fr-FR"/>
        </w:rPr>
        <w:t>…) chưa được trang bị đầy đủ.</w:t>
      </w:r>
    </w:p>
    <w:p w14:paraId="6EB41353" w14:textId="0264106F" w:rsidR="00981953" w:rsidRPr="00B93504" w:rsidRDefault="009819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Công tác bảo trì, nâng cấp hạ tầng kỹ thuật còn hạn chế do thiếu kinh phí.</w:t>
      </w:r>
    </w:p>
    <w:p w14:paraId="07C52153" w14:textId="711576A9" w:rsidR="00823A6D" w:rsidRPr="00B93504" w:rsidRDefault="00823A6D"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Việc theo dõi, đôn đốc nhiệm vụ của một số Tổ công tác</w:t>
      </w:r>
      <w:r w:rsidR="00AA0C5C" w:rsidRPr="00B93504">
        <w:rPr>
          <w:color w:val="000000"/>
          <w:sz w:val="28"/>
          <w:szCs w:val="28"/>
          <w:lang w:val="fr-FR"/>
        </w:rPr>
        <w:t>,</w:t>
      </w:r>
      <w:r w:rsidRPr="00B93504">
        <w:rPr>
          <w:color w:val="000000"/>
          <w:sz w:val="28"/>
          <w:szCs w:val="28"/>
          <w:lang w:val="fr-FR"/>
        </w:rPr>
        <w:t xml:space="preserve"> giúp việc cho Ban chỉ đạo, Tổ C</w:t>
      </w:r>
      <w:r w:rsidR="00FD1043" w:rsidRPr="00B93504">
        <w:rPr>
          <w:color w:val="000000"/>
          <w:sz w:val="28"/>
          <w:szCs w:val="28"/>
          <w:lang w:val="fr-FR"/>
        </w:rPr>
        <w:t xml:space="preserve">ông nghệ số cộng đồng </w:t>
      </w:r>
      <w:r w:rsidRPr="00B93504">
        <w:rPr>
          <w:color w:val="000000"/>
          <w:sz w:val="28"/>
          <w:szCs w:val="28"/>
          <w:lang w:val="fr-FR"/>
        </w:rPr>
        <w:t>&amp;</w:t>
      </w:r>
      <w:r w:rsidR="008D7359">
        <w:rPr>
          <w:color w:val="000000"/>
          <w:sz w:val="28"/>
          <w:szCs w:val="28"/>
          <w:lang w:val="fr-FR"/>
        </w:rPr>
        <w:t xml:space="preserve"> </w:t>
      </w:r>
      <w:r w:rsidRPr="00B93504">
        <w:rPr>
          <w:color w:val="000000"/>
          <w:sz w:val="28"/>
          <w:szCs w:val="28"/>
          <w:lang w:val="fr-FR"/>
        </w:rPr>
        <w:t>ĐA</w:t>
      </w:r>
      <w:r w:rsidR="001A548D" w:rsidRPr="00B93504">
        <w:rPr>
          <w:color w:val="000000"/>
          <w:sz w:val="28"/>
          <w:szCs w:val="28"/>
          <w:lang w:val="fr-FR"/>
        </w:rPr>
        <w:t xml:space="preserve"> </w:t>
      </w:r>
      <w:r w:rsidRPr="00B93504">
        <w:rPr>
          <w:color w:val="000000"/>
          <w:sz w:val="28"/>
          <w:szCs w:val="28"/>
          <w:lang w:val="fr-FR"/>
        </w:rPr>
        <w:t>06 chưa thường xuyên, kịp thời, dẫn đến chỉ tiêu đạt được của một số nhiệm vụ còn thấp, khó đạt được kế hoạch đề ra trong năm 2025.</w:t>
      </w:r>
    </w:p>
    <w:p w14:paraId="2995CD3F" w14:textId="6BC7FD37" w:rsidR="00981953" w:rsidRPr="00B93504" w:rsidRDefault="00451310"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xml:space="preserve">- Hoạt động của một số Tổ Công nghệ số cộng đồng </w:t>
      </w:r>
      <w:r w:rsidR="009045C1" w:rsidRPr="00B93504">
        <w:rPr>
          <w:color w:val="000000"/>
          <w:sz w:val="28"/>
          <w:szCs w:val="28"/>
          <w:lang w:val="fr-FR"/>
        </w:rPr>
        <w:t>&amp;ĐA 06 các thôn</w:t>
      </w:r>
      <w:r w:rsidR="00823A6D" w:rsidRPr="00B93504">
        <w:rPr>
          <w:color w:val="000000"/>
          <w:sz w:val="28"/>
          <w:szCs w:val="28"/>
          <w:lang w:val="fr-FR"/>
        </w:rPr>
        <w:t xml:space="preserve"> chưa thực sự hiệu quả, chưa có kế hoạch triển khai thực hiện một cách khoa học. </w:t>
      </w:r>
      <w:r w:rsidR="00981953" w:rsidRPr="00B93504">
        <w:rPr>
          <w:color w:val="000000"/>
          <w:sz w:val="28"/>
          <w:szCs w:val="28"/>
          <w:lang w:val="fr-FR"/>
        </w:rPr>
        <w:t xml:space="preserve">Một số thành viên Tổ </w:t>
      </w:r>
      <w:r w:rsidR="00C51B37" w:rsidRPr="00B93504">
        <w:rPr>
          <w:color w:val="000000"/>
          <w:sz w:val="28"/>
          <w:szCs w:val="28"/>
          <w:lang w:val="fr-FR"/>
        </w:rPr>
        <w:t>Công nghệ số cộng đồng</w:t>
      </w:r>
      <w:r w:rsidR="00981953" w:rsidRPr="00B93504">
        <w:rPr>
          <w:color w:val="000000"/>
          <w:sz w:val="28"/>
          <w:szCs w:val="28"/>
          <w:lang w:val="fr-FR"/>
        </w:rPr>
        <w:t xml:space="preserve"> &amp; ĐA 06 lớn tuổi, khả năng tiếp cân công nghệ, kỹ năng số còn chậm nên gặp khó khăn trong việc triển khai hướng dẫn cho người dân.</w:t>
      </w:r>
      <w:r w:rsidR="00583A72" w:rsidRPr="00B93504">
        <w:rPr>
          <w:color w:val="000000"/>
          <w:sz w:val="28"/>
          <w:szCs w:val="28"/>
          <w:lang w:val="fr-FR"/>
        </w:rPr>
        <w:t xml:space="preserve"> </w:t>
      </w:r>
    </w:p>
    <w:p w14:paraId="2BD6207F" w14:textId="7E433A67" w:rsidR="00981953" w:rsidRPr="00B93504" w:rsidRDefault="009819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Việc phối hợ</w:t>
      </w:r>
      <w:r w:rsidR="00C43E87">
        <w:rPr>
          <w:color w:val="000000"/>
          <w:sz w:val="28"/>
          <w:szCs w:val="28"/>
          <w:lang w:val="fr-FR"/>
        </w:rPr>
        <w:t>p</w:t>
      </w:r>
      <w:r w:rsidRPr="00B93504">
        <w:rPr>
          <w:color w:val="000000"/>
          <w:sz w:val="28"/>
          <w:szCs w:val="28"/>
          <w:lang w:val="fr-FR"/>
        </w:rPr>
        <w:t xml:space="preserve"> hỗ trợ kiểm tra, đánh giá an toàn thông tin chưa được thực hiện định kỳ theo đúng quy định.</w:t>
      </w:r>
    </w:p>
    <w:p w14:paraId="32112D58" w14:textId="15607295" w:rsidR="00823A6D" w:rsidRPr="00B93504" w:rsidRDefault="009819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sz w:val="28"/>
          <w:szCs w:val="28"/>
          <w:lang w:val="fr-FR"/>
        </w:rPr>
        <w:t>- Ý thức, nhận thức của một bộ phận người dân về chuyển đổi số chưa cao; vẫn còn tâm lý e ngại khi sử dụng dịch vụ số</w:t>
      </w:r>
      <w:r w:rsidR="00823A6D" w:rsidRPr="00B93504">
        <w:rPr>
          <w:sz w:val="28"/>
          <w:szCs w:val="28"/>
          <w:lang w:val="fr-FR"/>
        </w:rPr>
        <w:t xml:space="preserve">; </w:t>
      </w:r>
      <w:r w:rsidR="00D83523" w:rsidRPr="00B93504">
        <w:rPr>
          <w:sz w:val="28"/>
          <w:szCs w:val="28"/>
          <w:lang w:val="fr-FR"/>
        </w:rPr>
        <w:t>m</w:t>
      </w:r>
      <w:r w:rsidR="00823A6D" w:rsidRPr="00B93504">
        <w:rPr>
          <w:color w:val="000000"/>
          <w:sz w:val="28"/>
          <w:szCs w:val="28"/>
          <w:lang w:val="fr-FR"/>
        </w:rPr>
        <w:t>ột bộ phận người dân vẫn gặp khó khăn trong việc nộp hồ sơ trực tuyến.</w:t>
      </w:r>
    </w:p>
    <w:p w14:paraId="6FC96F1C" w14:textId="1B2755A2" w:rsidR="00981953" w:rsidRPr="00B93504" w:rsidRDefault="009819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i/>
          <w:iCs/>
          <w:sz w:val="28"/>
          <w:szCs w:val="28"/>
          <w:lang w:val="fr-FR"/>
        </w:rPr>
      </w:pPr>
      <w:r w:rsidRPr="00B93504">
        <w:rPr>
          <w:sz w:val="28"/>
          <w:szCs w:val="28"/>
          <w:lang w:val="fr-FR"/>
        </w:rPr>
        <w:t xml:space="preserve"> - Việc xây dựng và triển khai nhiệm vụ chuyển đổi số ở một số đơn vị, th</w:t>
      </w:r>
      <w:r w:rsidR="006272A1" w:rsidRPr="00B93504">
        <w:rPr>
          <w:sz w:val="28"/>
          <w:szCs w:val="28"/>
          <w:lang w:val="fr-FR"/>
        </w:rPr>
        <w:t xml:space="preserve">ôn </w:t>
      </w:r>
      <w:r w:rsidRPr="00B93504">
        <w:rPr>
          <w:sz w:val="28"/>
          <w:szCs w:val="28"/>
          <w:lang w:val="fr-FR"/>
        </w:rPr>
        <w:t>chưa thực sự được quan tâm, hiệu quả còn thấp.</w:t>
      </w:r>
    </w:p>
    <w:p w14:paraId="2467FFA5" w14:textId="5E753C9F" w:rsidR="006E25AB" w:rsidRPr="00B93504" w:rsidRDefault="009819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z w:val="28"/>
          <w:szCs w:val="28"/>
          <w:lang w:val="fr-FR"/>
        </w:rPr>
      </w:pPr>
      <w:r w:rsidRPr="00B93504">
        <w:rPr>
          <w:sz w:val="28"/>
          <w:szCs w:val="28"/>
          <w:lang w:val="fr-FR"/>
        </w:rPr>
        <w:t>- Trên địa bàn xã, còn một số thôn ở xa trung tâm, hệ thống mạng, thông tin chưa đảm bảo trong kết nối… gây khó khăn trong việc hướng dẫn và thực hành chuyển đổi số</w:t>
      </w:r>
      <w:r w:rsidR="006E364E" w:rsidRPr="00B93504">
        <w:rPr>
          <w:sz w:val="28"/>
          <w:szCs w:val="28"/>
          <w:lang w:val="fr-FR"/>
        </w:rPr>
        <w:t>.</w:t>
      </w:r>
    </w:p>
    <w:p w14:paraId="11078561" w14:textId="07512622" w:rsidR="00981953" w:rsidRPr="00B93504" w:rsidRDefault="00823A6D"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color w:val="000000"/>
          <w:sz w:val="28"/>
          <w:szCs w:val="28"/>
          <w:lang w:val="fr-FR"/>
        </w:rPr>
      </w:pPr>
      <w:r w:rsidRPr="00B93504">
        <w:rPr>
          <w:b/>
          <w:bCs/>
          <w:color w:val="000000"/>
          <w:sz w:val="28"/>
          <w:szCs w:val="28"/>
          <w:lang w:val="fr-FR"/>
        </w:rPr>
        <w:t>2. Công tác cải cách hành chính</w:t>
      </w:r>
    </w:p>
    <w:p w14:paraId="171F815E" w14:textId="1E17C29D" w:rsidR="009F1A53" w:rsidRPr="00B93504" w:rsidRDefault="00823A6D"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color w:val="000000"/>
          <w:sz w:val="28"/>
          <w:szCs w:val="28"/>
          <w:lang w:val="fr-FR"/>
        </w:rPr>
      </w:pPr>
      <w:r w:rsidRPr="00B93504">
        <w:rPr>
          <w:b/>
          <w:bCs/>
          <w:color w:val="000000"/>
          <w:sz w:val="28"/>
          <w:szCs w:val="28"/>
          <w:lang w:val="fr-FR"/>
        </w:rPr>
        <w:t>2.1. Kết quả đạt được</w:t>
      </w:r>
      <w:r w:rsidR="009F1A53" w:rsidRPr="00B93504">
        <w:rPr>
          <w:b/>
          <w:bCs/>
          <w:color w:val="000000"/>
          <w:sz w:val="28"/>
          <w:szCs w:val="28"/>
          <w:lang w:val="fr-FR"/>
        </w:rPr>
        <w:t xml:space="preserve">. </w:t>
      </w:r>
    </w:p>
    <w:p w14:paraId="02FCEA78" w14:textId="77777777" w:rsidR="009F1A53" w:rsidRPr="00B93504" w:rsidRDefault="009F1A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i/>
          <w:iCs/>
          <w:color w:val="000000"/>
          <w:sz w:val="28"/>
          <w:szCs w:val="28"/>
          <w:lang w:val="fr-FR"/>
        </w:rPr>
      </w:pPr>
      <w:r w:rsidRPr="00B93504">
        <w:rPr>
          <w:b/>
          <w:bCs/>
          <w:i/>
          <w:iCs/>
          <w:color w:val="000000"/>
          <w:sz w:val="28"/>
          <w:szCs w:val="28"/>
          <w:lang w:val="fr-FR"/>
        </w:rPr>
        <w:t>a) Công tác chỉ đạo, điều hành</w:t>
      </w:r>
    </w:p>
    <w:p w14:paraId="620DDB6F" w14:textId="28EA3DBB" w:rsidR="00C06093" w:rsidRPr="00B93504" w:rsidRDefault="009F1A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z w:val="28"/>
          <w:szCs w:val="28"/>
        </w:rPr>
      </w:pPr>
      <w:r w:rsidRPr="00B93504">
        <w:rPr>
          <w:sz w:val="28"/>
          <w:szCs w:val="28"/>
          <w:lang w:val="vi-VN"/>
        </w:rPr>
        <w:lastRenderedPageBreak/>
        <w:t>- Xác định C</w:t>
      </w:r>
      <w:r w:rsidR="000F0D87" w:rsidRPr="00B93504">
        <w:rPr>
          <w:sz w:val="28"/>
          <w:szCs w:val="28"/>
        </w:rPr>
        <w:t>ải cách hành chính</w:t>
      </w:r>
      <w:r w:rsidRPr="00B93504">
        <w:rPr>
          <w:sz w:val="28"/>
          <w:szCs w:val="28"/>
          <w:lang w:val="vi-VN"/>
        </w:rPr>
        <w:t xml:space="preserve"> là nhiệm vụ trọng tâm, tạo động lực và sự đột phá cho sự phát triển kinh tế</w:t>
      </w:r>
      <w:r w:rsidR="00975EF9" w:rsidRPr="00B93504">
        <w:rPr>
          <w:sz w:val="28"/>
          <w:szCs w:val="28"/>
        </w:rPr>
        <w:t xml:space="preserve"> </w:t>
      </w:r>
      <w:r w:rsidRPr="00B93504">
        <w:rPr>
          <w:sz w:val="28"/>
          <w:szCs w:val="28"/>
          <w:lang w:val="vi-VN"/>
        </w:rPr>
        <w:t>-</w:t>
      </w:r>
      <w:r w:rsidR="00975EF9" w:rsidRPr="00B93504">
        <w:rPr>
          <w:sz w:val="28"/>
          <w:szCs w:val="28"/>
        </w:rPr>
        <w:t xml:space="preserve"> </w:t>
      </w:r>
      <w:r w:rsidRPr="00B93504">
        <w:rPr>
          <w:sz w:val="28"/>
          <w:szCs w:val="28"/>
          <w:lang w:val="vi-VN"/>
        </w:rPr>
        <w:t>xã hội của địa phương,</w:t>
      </w:r>
      <w:r w:rsidRPr="00B93504">
        <w:rPr>
          <w:b/>
          <w:bCs/>
          <w:sz w:val="28"/>
          <w:szCs w:val="28"/>
          <w:lang w:val="vi-VN"/>
        </w:rPr>
        <w:t xml:space="preserve"> </w:t>
      </w:r>
      <w:r w:rsidRPr="00B93504">
        <w:rPr>
          <w:sz w:val="28"/>
          <w:szCs w:val="28"/>
          <w:lang w:val="vi-VN"/>
        </w:rPr>
        <w:t>năm 2025, UBND xã đã ban hành đầy đủ, kịp thời các văn bản để chỉ đạo, điều hành công tác cải cách hành chính trên địa bàn xã</w:t>
      </w:r>
      <w:r w:rsidRPr="00B93504">
        <w:rPr>
          <w:rStyle w:val="FootnoteReference"/>
          <w:rFonts w:eastAsiaTheme="majorEastAsia"/>
          <w:sz w:val="28"/>
          <w:szCs w:val="28"/>
          <w:lang w:val="vi-VN"/>
        </w:rPr>
        <w:footnoteReference w:id="6"/>
      </w:r>
      <w:r w:rsidRPr="00B93504">
        <w:rPr>
          <w:sz w:val="28"/>
          <w:szCs w:val="28"/>
          <w:lang w:val="vi-VN"/>
        </w:rPr>
        <w:t xml:space="preserve">. </w:t>
      </w:r>
    </w:p>
    <w:p w14:paraId="62C04463" w14:textId="71903E20" w:rsidR="009F1A53" w:rsidRPr="00B93504" w:rsidRDefault="009F1A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i/>
          <w:iCs/>
          <w:color w:val="000000"/>
          <w:sz w:val="28"/>
          <w:szCs w:val="28"/>
          <w:lang w:val="fr-FR"/>
        </w:rPr>
      </w:pPr>
      <w:r w:rsidRPr="00B93504">
        <w:rPr>
          <w:sz w:val="28"/>
          <w:szCs w:val="28"/>
          <w:lang w:val="vi-VN"/>
        </w:rPr>
        <w:t xml:space="preserve">- </w:t>
      </w:r>
      <w:r w:rsidRPr="00B93504">
        <w:rPr>
          <w:bCs/>
          <w:sz w:val="28"/>
          <w:szCs w:val="28"/>
          <w:lang w:val="vi-VN"/>
        </w:rPr>
        <w:t>Triển khai thực hiện Công điện số 90/CĐ-TTg ngày 17/6/2025 của Thủ tướng Chính phủ về bảo đảm giải quyết TTHC thông suốt khi thực hiện mô hình chính quyền địa phương 02 cấp</w:t>
      </w:r>
      <w:r w:rsidRPr="00B93504">
        <w:rPr>
          <w:sz w:val="28"/>
          <w:szCs w:val="28"/>
          <w:vertAlign w:val="superscript"/>
          <w:lang w:val="vi-VN"/>
        </w:rPr>
        <w:footnoteReference w:id="7"/>
      </w:r>
      <w:r w:rsidRPr="00B93504">
        <w:rPr>
          <w:bCs/>
          <w:sz w:val="28"/>
          <w:szCs w:val="28"/>
          <w:lang w:val="vi-VN"/>
        </w:rPr>
        <w:t>.</w:t>
      </w:r>
      <w:r w:rsidRPr="00B93504">
        <w:rPr>
          <w:bCs/>
          <w:sz w:val="28"/>
          <w:szCs w:val="28"/>
          <w:vertAlign w:val="superscript"/>
          <w:lang w:val="vi-VN"/>
        </w:rPr>
        <w:t xml:space="preserve">. </w:t>
      </w:r>
    </w:p>
    <w:p w14:paraId="19B63210" w14:textId="124FAA5B" w:rsidR="009F1A53" w:rsidRPr="00B93504" w:rsidRDefault="009F1A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Tại các phiên họp giao ban hàng tuần của UBND xã, Chủ tịch UBND xã đã chỉ đạo, giao nhiệm vụ cụ thể đối với công tác cải cách hành chính cho Phòng Văn hóa – Xã hội</w:t>
      </w:r>
      <w:r w:rsidR="00080019" w:rsidRPr="00B93504">
        <w:rPr>
          <w:color w:val="000000"/>
          <w:sz w:val="28"/>
          <w:szCs w:val="28"/>
          <w:lang w:val="fr-FR"/>
        </w:rPr>
        <w:t xml:space="preserve"> và</w:t>
      </w:r>
      <w:r w:rsidRPr="00B93504">
        <w:rPr>
          <w:color w:val="000000"/>
          <w:sz w:val="28"/>
          <w:szCs w:val="28"/>
          <w:lang w:val="fr-FR"/>
        </w:rPr>
        <w:t xml:space="preserve"> các đơn vị liên quan. </w:t>
      </w:r>
    </w:p>
    <w:p w14:paraId="7DAB3EF0" w14:textId="0EEF49F6" w:rsidR="009F1A53" w:rsidRPr="00B93504" w:rsidRDefault="009F1A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xml:space="preserve">- Chỉ đạo Trung tâm Phục vụ </w:t>
      </w:r>
      <w:r w:rsidR="00C06093" w:rsidRPr="00B93504">
        <w:rPr>
          <w:color w:val="000000"/>
          <w:sz w:val="28"/>
          <w:szCs w:val="28"/>
          <w:lang w:val="fr-FR"/>
        </w:rPr>
        <w:t>h</w:t>
      </w:r>
      <w:r w:rsidRPr="00B93504">
        <w:rPr>
          <w:color w:val="000000"/>
          <w:sz w:val="28"/>
          <w:szCs w:val="28"/>
          <w:lang w:val="fr-FR"/>
        </w:rPr>
        <w:t>ành chính công triển khai đầy đủ các kế hoạch và phương án dự phòng nhằm kịp thời xử lý các tình huống phát sinh</w:t>
      </w:r>
      <w:r w:rsidRPr="00B93504">
        <w:rPr>
          <w:b/>
          <w:bCs/>
          <w:color w:val="000000"/>
          <w:sz w:val="28"/>
          <w:szCs w:val="28"/>
          <w:lang w:val="fr-FR"/>
        </w:rPr>
        <w:t xml:space="preserve">, </w:t>
      </w:r>
      <w:r w:rsidRPr="00B93504">
        <w:rPr>
          <w:color w:val="000000"/>
          <w:sz w:val="28"/>
          <w:szCs w:val="28"/>
          <w:lang w:val="fr-FR"/>
        </w:rPr>
        <w:t>bảo đảm tính liên tục, thông suốt của hoạt động phục vụ người dân và doanh nghiệp tr</w:t>
      </w:r>
      <w:r w:rsidR="00C53D69">
        <w:rPr>
          <w:color w:val="000000"/>
          <w:sz w:val="28"/>
          <w:szCs w:val="28"/>
          <w:lang w:val="fr-FR"/>
        </w:rPr>
        <w:t>ong cung ứng dịch vụ hành chính</w:t>
      </w:r>
      <w:r w:rsidRPr="00B93504">
        <w:rPr>
          <w:color w:val="000000"/>
          <w:sz w:val="28"/>
          <w:szCs w:val="28"/>
          <w:lang w:val="fr-FR"/>
        </w:rPr>
        <w:t>.</w:t>
      </w:r>
    </w:p>
    <w:p w14:paraId="7093CC3C" w14:textId="74933869" w:rsidR="009F1A53" w:rsidRPr="00B93504" w:rsidRDefault="009F1A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i/>
          <w:iCs/>
          <w:color w:val="000000"/>
          <w:sz w:val="28"/>
          <w:szCs w:val="28"/>
          <w:lang w:val="fr-FR"/>
        </w:rPr>
      </w:pPr>
      <w:r w:rsidRPr="00B93504">
        <w:rPr>
          <w:color w:val="000000"/>
          <w:sz w:val="28"/>
          <w:szCs w:val="28"/>
          <w:lang w:val="fr-FR"/>
        </w:rPr>
        <w:t xml:space="preserve"> </w:t>
      </w:r>
      <w:r w:rsidR="00C06093" w:rsidRPr="00B93504">
        <w:rPr>
          <w:b/>
          <w:bCs/>
          <w:i/>
          <w:iCs/>
          <w:color w:val="000000"/>
          <w:sz w:val="28"/>
          <w:szCs w:val="28"/>
          <w:lang w:val="fr-FR"/>
        </w:rPr>
        <w:t>b)</w:t>
      </w:r>
      <w:r w:rsidRPr="00B93504">
        <w:rPr>
          <w:b/>
          <w:bCs/>
          <w:i/>
          <w:iCs/>
          <w:color w:val="000000"/>
          <w:sz w:val="28"/>
          <w:szCs w:val="28"/>
          <w:lang w:val="fr-FR"/>
        </w:rPr>
        <w:t xml:space="preserve"> Công tác tuyên truyền cải cách hành chính</w:t>
      </w:r>
    </w:p>
    <w:p w14:paraId="710F0637" w14:textId="5014FA2D" w:rsidR="009F1A53" w:rsidRPr="00B93504" w:rsidRDefault="009F1A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UBND xã đã triển khai hiệu quả công tác tuyên truyền cải cách hành chính đến cán bộ, công chức và Nhân</w:t>
      </w:r>
      <w:r w:rsidR="00C06093" w:rsidRPr="00B93504">
        <w:rPr>
          <w:color w:val="000000"/>
          <w:sz w:val="28"/>
          <w:szCs w:val="28"/>
          <w:lang w:val="fr-FR"/>
        </w:rPr>
        <w:t xml:space="preserve"> </w:t>
      </w:r>
      <w:r w:rsidRPr="00B93504">
        <w:rPr>
          <w:color w:val="000000"/>
          <w:sz w:val="28"/>
          <w:szCs w:val="28"/>
          <w:lang w:val="fr-FR"/>
        </w:rPr>
        <w:t>dân; cung cấp kịp thời thông tin về hoạt động chỉ đạo điều hành của chính quyền, hướng dẫn người dân tiếp cận dịch vụ công trực tuyến và nâng cao kỹ năng số. Cụ thể:</w:t>
      </w:r>
    </w:p>
    <w:p w14:paraId="63EFAA9F" w14:textId="06E660F3" w:rsidR="001F191B" w:rsidRPr="00B93504" w:rsidRDefault="009F1A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Ban hàn</w:t>
      </w:r>
      <w:r w:rsidR="0063248F" w:rsidRPr="00B93504">
        <w:rPr>
          <w:color w:val="000000"/>
          <w:sz w:val="28"/>
          <w:szCs w:val="28"/>
          <w:lang w:val="fr-FR"/>
        </w:rPr>
        <w:t>h các kế hoạch tuyên truyền Cải cách hành chính</w:t>
      </w:r>
      <w:r w:rsidRPr="00B93504">
        <w:rPr>
          <w:color w:val="000000"/>
          <w:sz w:val="28"/>
          <w:szCs w:val="28"/>
          <w:lang w:val="fr-FR"/>
        </w:rPr>
        <w:t xml:space="preserve"> 06 tháng cuối năm 2025, phân công rõ trách nhiệm của từng </w:t>
      </w:r>
      <w:r w:rsidR="00E57B0F" w:rsidRPr="00B93504">
        <w:rPr>
          <w:color w:val="000000"/>
          <w:sz w:val="28"/>
          <w:szCs w:val="28"/>
          <w:lang w:val="fr-FR"/>
        </w:rPr>
        <w:t>phòng</w:t>
      </w:r>
      <w:r w:rsidRPr="00B93504">
        <w:rPr>
          <w:color w:val="000000"/>
          <w:sz w:val="28"/>
          <w:szCs w:val="28"/>
          <w:lang w:val="fr-FR"/>
        </w:rPr>
        <w:t>, đơn vị; đẩy mạnh truyền thông</w:t>
      </w:r>
      <w:r w:rsidRPr="00B93504">
        <w:rPr>
          <w:b/>
          <w:bCs/>
          <w:color w:val="000000"/>
          <w:sz w:val="28"/>
          <w:szCs w:val="28"/>
          <w:lang w:val="fr-FR"/>
        </w:rPr>
        <w:t xml:space="preserve"> </w:t>
      </w:r>
      <w:r w:rsidRPr="00B93504">
        <w:rPr>
          <w:color w:val="000000"/>
          <w:sz w:val="28"/>
          <w:szCs w:val="28"/>
          <w:lang w:val="fr-FR"/>
        </w:rPr>
        <w:t>chủ trương,</w:t>
      </w:r>
      <w:r w:rsidRPr="00B93504">
        <w:rPr>
          <w:b/>
          <w:bCs/>
          <w:color w:val="000000"/>
          <w:sz w:val="28"/>
          <w:szCs w:val="28"/>
          <w:lang w:val="fr-FR"/>
        </w:rPr>
        <w:t xml:space="preserve"> </w:t>
      </w:r>
      <w:r w:rsidRPr="00B93504">
        <w:rPr>
          <w:color w:val="000000"/>
          <w:sz w:val="28"/>
          <w:szCs w:val="28"/>
          <w:lang w:val="fr-FR"/>
        </w:rPr>
        <w:t>chính sách của Đảng và N</w:t>
      </w:r>
      <w:r w:rsidR="00696668">
        <w:rPr>
          <w:color w:val="000000"/>
          <w:sz w:val="28"/>
          <w:szCs w:val="28"/>
          <w:lang w:val="fr-FR"/>
        </w:rPr>
        <w:t>hà nước về cải cách hành chính.</w:t>
      </w:r>
    </w:p>
    <w:p w14:paraId="6E47A3AF" w14:textId="2A5902D7" w:rsidR="009F1A53" w:rsidRPr="00B93504" w:rsidRDefault="009F1A5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Chỉ đạo Trung tâm P</w:t>
      </w:r>
      <w:r w:rsidR="00FF06B1" w:rsidRPr="00B93504">
        <w:rPr>
          <w:color w:val="000000"/>
          <w:sz w:val="28"/>
          <w:szCs w:val="28"/>
          <w:lang w:val="fr-FR"/>
        </w:rPr>
        <w:t>hục vụ hành chính công</w:t>
      </w:r>
      <w:r w:rsidRPr="00B93504">
        <w:rPr>
          <w:color w:val="000000"/>
          <w:sz w:val="28"/>
          <w:szCs w:val="28"/>
          <w:lang w:val="fr-FR"/>
        </w:rPr>
        <w:t xml:space="preserve"> đẩy mạnh truyền thông về dịch vụ công trực tuyến; đăng tải tin, bài về hoạt động tiếp nhận và trả kết quả; công khai đầy đủ thông báo liên quan đến tiếp nhận, giải quyết hồ sơ TTHC, bảo đảm thông tin được truyền tải nhanh chóng, thuận tiện đến người dân và tổ chức.</w:t>
      </w:r>
    </w:p>
    <w:p w14:paraId="18962D8D" w14:textId="77777777"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nl-NL"/>
        </w:rPr>
      </w:pPr>
      <w:r w:rsidRPr="00B93504">
        <w:rPr>
          <w:color w:val="000000"/>
          <w:sz w:val="28"/>
          <w:szCs w:val="28"/>
          <w:lang w:val="nl-NL"/>
        </w:rPr>
        <w:t>Công tác tuyên truyền đã góp phần nâng cao nhận thức của cán bộ và Nhân dân về vai trò, ý nghĩa của cải cách hành chính trong phát triển kinh tế – xã hội và nâng cao chất lượng phục vụ Nhân dân.</w:t>
      </w:r>
    </w:p>
    <w:p w14:paraId="7953A484" w14:textId="443B0DDA" w:rsidR="00C06093" w:rsidRPr="00B93504" w:rsidRDefault="00EB192B"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rStyle w:val="time"/>
          <w:b/>
          <w:bCs/>
          <w:sz w:val="28"/>
          <w:szCs w:val="28"/>
          <w:shd w:val="clear" w:color="auto" w:fill="FFFFFF"/>
          <w:lang w:val="nl-NL"/>
        </w:rPr>
      </w:pPr>
      <w:r w:rsidRPr="00B93504">
        <w:rPr>
          <w:rStyle w:val="time"/>
          <w:b/>
          <w:bCs/>
          <w:sz w:val="28"/>
          <w:szCs w:val="28"/>
          <w:shd w:val="clear" w:color="auto" w:fill="FFFFFF"/>
          <w:lang w:val="nl-NL"/>
        </w:rPr>
        <w:t>2.2</w:t>
      </w:r>
      <w:r w:rsidR="00C06093" w:rsidRPr="00B93504">
        <w:rPr>
          <w:rStyle w:val="time"/>
          <w:b/>
          <w:bCs/>
          <w:sz w:val="28"/>
          <w:szCs w:val="28"/>
          <w:shd w:val="clear" w:color="auto" w:fill="FFFFFF"/>
          <w:lang w:val="nl-NL"/>
        </w:rPr>
        <w:t>. Kết quả cụ thể</w:t>
      </w:r>
    </w:p>
    <w:p w14:paraId="18DB5BB5" w14:textId="180D8045" w:rsidR="00C06093" w:rsidRPr="00E84BFF"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i/>
          <w:sz w:val="28"/>
          <w:szCs w:val="28"/>
          <w:shd w:val="clear" w:color="auto" w:fill="FFFFFF"/>
          <w:lang w:val="nl-NL"/>
        </w:rPr>
      </w:pPr>
      <w:r w:rsidRPr="00E84BFF">
        <w:rPr>
          <w:b/>
          <w:bCs/>
          <w:i/>
          <w:kern w:val="36"/>
          <w:sz w:val="28"/>
          <w:szCs w:val="28"/>
          <w:lang w:val="nl-NL"/>
        </w:rPr>
        <w:t xml:space="preserve">a) Cải cách thể chế </w:t>
      </w:r>
    </w:p>
    <w:p w14:paraId="6205E757" w14:textId="77777777"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z w:val="28"/>
          <w:szCs w:val="28"/>
          <w:shd w:val="clear" w:color="auto" w:fill="FFFFFF"/>
          <w:lang w:val="nl-NL"/>
        </w:rPr>
      </w:pPr>
      <w:r w:rsidRPr="00B93504">
        <w:rPr>
          <w:kern w:val="36"/>
          <w:sz w:val="28"/>
          <w:szCs w:val="28"/>
          <w:lang w:val="nl-NL"/>
        </w:rPr>
        <w:lastRenderedPageBreak/>
        <w:t>- UBND xã đã thực hiện đầy đủ các quy trình theo dõi, t</w:t>
      </w:r>
      <w:r w:rsidRPr="00B93504">
        <w:rPr>
          <w:sz w:val="28"/>
          <w:szCs w:val="28"/>
          <w:shd w:val="clear" w:color="auto" w:fill="FFFFFF"/>
          <w:lang w:val="nl-NL"/>
        </w:rPr>
        <w:t>ổ chức triển khai thực hiện các văn bản quy phạm pháp luật của cấp trên trên tất cả các lĩnh vực thuộc chức năng, nhiệm vụ, thẩm quyền của UBND xã.</w:t>
      </w:r>
    </w:p>
    <w:p w14:paraId="2711F02E" w14:textId="065A9015" w:rsidR="008265B6"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sz w:val="28"/>
          <w:szCs w:val="28"/>
          <w:shd w:val="clear" w:color="auto" w:fill="FFFFFF"/>
          <w:lang w:val="nl-NL"/>
        </w:rPr>
        <w:t>- Ban hành các văn bản hướng dẫn, kế hoạch triển khai thi hành văn bản QPPL phù hợp với tình hình thực tế của địa phương</w:t>
      </w:r>
      <w:r w:rsidRPr="00B93504">
        <w:rPr>
          <w:rStyle w:val="FootnoteReference"/>
          <w:rFonts w:eastAsiaTheme="majorEastAsia"/>
          <w:sz w:val="28"/>
          <w:szCs w:val="28"/>
          <w:shd w:val="clear" w:color="auto" w:fill="FFFFFF"/>
          <w:lang w:val="nl-NL"/>
        </w:rPr>
        <w:footnoteReference w:id="8"/>
      </w:r>
      <w:r w:rsidRPr="00B93504">
        <w:rPr>
          <w:sz w:val="28"/>
          <w:szCs w:val="28"/>
          <w:shd w:val="clear" w:color="auto" w:fill="FFFFFF"/>
          <w:lang w:val="nl-NL"/>
        </w:rPr>
        <w:t xml:space="preserve">. </w:t>
      </w:r>
      <w:r w:rsidR="008265B6" w:rsidRPr="00B93504">
        <w:rPr>
          <w:color w:val="000000"/>
          <w:spacing w:val="-4"/>
          <w:sz w:val="28"/>
          <w:szCs w:val="28"/>
        </w:rPr>
        <w:t xml:space="preserve">Công tác theo dõi thi hành pháp luật được thực hiện đầy đủ theo quy định tại Nghị định số 80/2025/NĐ-CP. </w:t>
      </w:r>
      <w:r w:rsidR="008265B6" w:rsidRPr="00B93504">
        <w:rPr>
          <w:sz w:val="28"/>
          <w:szCs w:val="28"/>
          <w:lang w:val="nl-NL"/>
        </w:rPr>
        <w:t>Kết quả, UBND xã không có văn bản ban hành theo dạng quy phạm pháp luật.</w:t>
      </w:r>
    </w:p>
    <w:p w14:paraId="7AD14A21" w14:textId="6F8008A3" w:rsidR="00C06093" w:rsidRPr="00B93504" w:rsidRDefault="00C73D9C"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z w:val="28"/>
          <w:szCs w:val="28"/>
          <w:shd w:val="clear" w:color="auto" w:fill="FFFFFF"/>
          <w:lang w:val="nl-NL"/>
        </w:rPr>
      </w:pPr>
      <w:r>
        <w:rPr>
          <w:sz w:val="28"/>
          <w:szCs w:val="28"/>
          <w:shd w:val="clear" w:color="auto" w:fill="FFFFFF"/>
          <w:lang w:val="nl-NL"/>
        </w:rPr>
        <w:t xml:space="preserve">- </w:t>
      </w:r>
      <w:r w:rsidR="00C06093" w:rsidRPr="00B93504">
        <w:rPr>
          <w:sz w:val="28"/>
          <w:szCs w:val="28"/>
          <w:shd w:val="clear" w:color="auto" w:fill="FFFFFF"/>
          <w:lang w:val="nl-NL"/>
        </w:rPr>
        <w:t>Việc ban hành và tổ chức thực hiện các kế hoạch theo dõi thi hành pháp luật trên địa bàn xã đã được triển khai đến toàn thể các cơ quan, đơn vị, cán bộ, công chức, viên chức trên địa bàn xã.</w:t>
      </w:r>
    </w:p>
    <w:p w14:paraId="4CD894D0" w14:textId="0C693D0B" w:rsidR="008265B6" w:rsidRPr="00B93504" w:rsidRDefault="00C73D9C"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Pr>
          <w:kern w:val="36"/>
          <w:sz w:val="28"/>
          <w:szCs w:val="28"/>
          <w:lang w:val="nl-NL"/>
        </w:rPr>
        <w:t xml:space="preserve">- </w:t>
      </w:r>
      <w:r w:rsidR="00C06093" w:rsidRPr="00B93504">
        <w:rPr>
          <w:kern w:val="36"/>
          <w:sz w:val="28"/>
          <w:szCs w:val="28"/>
          <w:lang w:val="nl-NL"/>
        </w:rPr>
        <w:t>Công tác tuyên truyền, phổ biến, giáo dục pháp luật trên địa bàn xã được triển khai đồng bộ, đa dạng về hình thức và phù hợp với từng nhóm đối tượng; giúp nâng cao nhận thức pháp luật, tạo chuyển biến tích cực trong ý thức chấp hành pháp luật của cán bộ và Nhân dân trên địa bàn xã.</w:t>
      </w:r>
    </w:p>
    <w:p w14:paraId="75B437FD" w14:textId="74C6115E" w:rsidR="00C06093" w:rsidRPr="00E84BFF"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i/>
          <w:kern w:val="36"/>
          <w:sz w:val="28"/>
          <w:szCs w:val="28"/>
          <w:lang w:val="nl-NL"/>
        </w:rPr>
      </w:pPr>
      <w:r w:rsidRPr="00E84BFF">
        <w:rPr>
          <w:b/>
          <w:bCs/>
          <w:i/>
          <w:kern w:val="36"/>
          <w:sz w:val="28"/>
          <w:szCs w:val="28"/>
          <w:lang w:val="nl-NL"/>
        </w:rPr>
        <w:t xml:space="preserve">b) </w:t>
      </w:r>
      <w:r w:rsidR="00C06093" w:rsidRPr="00E84BFF">
        <w:rPr>
          <w:b/>
          <w:bCs/>
          <w:i/>
          <w:kern w:val="36"/>
          <w:sz w:val="28"/>
          <w:szCs w:val="28"/>
          <w:lang w:val="nl-NL"/>
        </w:rPr>
        <w:t xml:space="preserve"> Cải</w:t>
      </w:r>
      <w:r w:rsidR="00F5765F" w:rsidRPr="00E84BFF">
        <w:rPr>
          <w:b/>
          <w:bCs/>
          <w:i/>
          <w:kern w:val="36"/>
          <w:sz w:val="28"/>
          <w:szCs w:val="28"/>
          <w:lang w:val="nl-NL"/>
        </w:rPr>
        <w:t xml:space="preserve"> cách thủ tục hành chính (TTHC)</w:t>
      </w:r>
    </w:p>
    <w:p w14:paraId="12D83EED"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kern w:val="36"/>
          <w:sz w:val="28"/>
          <w:szCs w:val="28"/>
          <w:lang w:val="nl-NL"/>
        </w:rPr>
      </w:pPr>
      <w:r w:rsidRPr="00B93504">
        <w:rPr>
          <w:color w:val="000000" w:themeColor="text1"/>
          <w:kern w:val="36"/>
          <w:sz w:val="28"/>
          <w:szCs w:val="28"/>
          <w:lang w:val="nl-NL"/>
        </w:rPr>
        <w:t>- UBND xã đã chỉ đạo Trung tâm Phục vụ hành chính công xã thực hiện việc công bố, công khai TTHC, danh mục TTHC đảm bảo theo đúng quy định, cụ thể:</w:t>
      </w:r>
    </w:p>
    <w:p w14:paraId="0CF2B8C8"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lang w:val="nl-NL"/>
        </w:rPr>
      </w:pPr>
      <w:r w:rsidRPr="00B93504">
        <w:rPr>
          <w:color w:val="000000" w:themeColor="text1"/>
          <w:kern w:val="36"/>
          <w:sz w:val="28"/>
          <w:szCs w:val="28"/>
          <w:lang w:val="nl-NL"/>
        </w:rPr>
        <w:t xml:space="preserve">+ Công khai đầy đủ </w:t>
      </w:r>
      <w:r w:rsidRPr="00B93504">
        <w:rPr>
          <w:color w:val="000000" w:themeColor="text1"/>
          <w:sz w:val="28"/>
          <w:szCs w:val="28"/>
          <w:lang w:val="nl-NL"/>
        </w:rPr>
        <w:t>398 bộ thủ tục</w:t>
      </w:r>
      <w:r w:rsidRPr="00B93504">
        <w:rPr>
          <w:color w:val="000000" w:themeColor="text1"/>
          <w:kern w:val="36"/>
          <w:sz w:val="28"/>
          <w:szCs w:val="28"/>
          <w:lang w:val="nl-NL"/>
        </w:rPr>
        <w:t xml:space="preserve"> hành chính thuộc thẩm quyền giải quyết và được thực hiện tại Bộ phận Một cửa theo quy định của pháp luật về kiểm soát thủ tục hành chính và quy định pháp luật có liên quan bằng hình thức văn bản danh mục và quét mã QR </w:t>
      </w:r>
      <w:r w:rsidRPr="00B93504">
        <w:rPr>
          <w:i/>
          <w:iCs/>
          <w:color w:val="000000" w:themeColor="text1"/>
          <w:kern w:val="36"/>
          <w:sz w:val="28"/>
          <w:szCs w:val="28"/>
          <w:lang w:val="nl-NL"/>
        </w:rPr>
        <w:t>(1 bảng có mã Qr và in các thủ tục hành chính công khai tại quầy giao dịch; công khai danh mục thủ tục hành chính tiếp nhận phí địa giới tại Trung tâm)</w:t>
      </w:r>
      <w:r w:rsidRPr="00B93504">
        <w:rPr>
          <w:color w:val="000000" w:themeColor="text1"/>
          <w:sz w:val="28"/>
          <w:szCs w:val="28"/>
          <w:lang w:val="nl-NL"/>
        </w:rPr>
        <w:t>.</w:t>
      </w:r>
    </w:p>
    <w:p w14:paraId="56A78A5A"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lang w:val="nl-NL"/>
        </w:rPr>
      </w:pPr>
      <w:r w:rsidRPr="00B93504">
        <w:rPr>
          <w:color w:val="000000" w:themeColor="text1"/>
          <w:kern w:val="36"/>
          <w:sz w:val="28"/>
          <w:szCs w:val="28"/>
          <w:lang w:val="nl-NL"/>
        </w:rPr>
        <w:t>+ C</w:t>
      </w:r>
      <w:r w:rsidRPr="00B93504">
        <w:rPr>
          <w:color w:val="000000" w:themeColor="text1"/>
          <w:sz w:val="28"/>
          <w:szCs w:val="28"/>
          <w:lang w:val="nl-NL"/>
        </w:rPr>
        <w:t>ông khai đầy đủ các khoản phí, lệ phí đối với các TTHC có quy định thu; thực hiện thu đúng, thu đủ theo quy định</w:t>
      </w:r>
      <w:r w:rsidRPr="00B93504">
        <w:rPr>
          <w:color w:val="000000" w:themeColor="text1"/>
          <w:sz w:val="28"/>
          <w:szCs w:val="28"/>
          <w:lang w:val="vi-VN"/>
        </w:rPr>
        <w:t>,</w:t>
      </w:r>
      <w:r w:rsidRPr="00B93504">
        <w:rPr>
          <w:bCs/>
          <w:color w:val="000000" w:themeColor="text1"/>
          <w:sz w:val="28"/>
          <w:szCs w:val="28"/>
          <w:lang w:val="vi-VN"/>
        </w:rPr>
        <w:t xml:space="preserve"> đảm bảo vận hành thông suốt đáp ứng sự hài lòng của Nhân dân, doanh nghiệp.</w:t>
      </w:r>
      <w:r w:rsidRPr="00B93504">
        <w:rPr>
          <w:color w:val="000000" w:themeColor="text1"/>
          <w:sz w:val="28"/>
          <w:szCs w:val="28"/>
          <w:lang w:val="nl-NL"/>
        </w:rPr>
        <w:t xml:space="preserve"> </w:t>
      </w:r>
    </w:p>
    <w:p w14:paraId="74737349"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kern w:val="36"/>
          <w:sz w:val="28"/>
          <w:szCs w:val="28"/>
          <w:lang w:val="nl-NL"/>
        </w:rPr>
      </w:pPr>
      <w:r w:rsidRPr="00B93504">
        <w:rPr>
          <w:color w:val="000000" w:themeColor="text1"/>
          <w:sz w:val="28"/>
          <w:szCs w:val="28"/>
          <w:lang w:val="nl-NL"/>
        </w:rPr>
        <w:t>+ C</w:t>
      </w:r>
      <w:r w:rsidRPr="00B93504">
        <w:rPr>
          <w:color w:val="000000" w:themeColor="text1"/>
          <w:kern w:val="36"/>
          <w:sz w:val="28"/>
          <w:szCs w:val="28"/>
          <w:lang w:val="nl-NL"/>
        </w:rPr>
        <w:t>ông khai địa chỉ tiếp nhận phản ánh, kiến nghị về việc giải quyết TTHC; hỗ trợ các tổ chức, cá nhân gặp khó khăn trong việc tiếp cận thông tin công khai trên phương tiện điện tử; Công khai đường dây nóng phản ánh kiến nghị trong giải quyết TTHC.</w:t>
      </w:r>
    </w:p>
    <w:p w14:paraId="0C1ABA7F"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lang w:val="nl-NL"/>
        </w:rPr>
      </w:pPr>
      <w:r w:rsidRPr="00B93504">
        <w:rPr>
          <w:color w:val="000000" w:themeColor="text1"/>
          <w:sz w:val="28"/>
          <w:szCs w:val="28"/>
          <w:lang w:val="vi-VN"/>
        </w:rPr>
        <w:t>Trong năm 2025, Trung tâm P</w:t>
      </w:r>
      <w:r w:rsidRPr="00B93504">
        <w:rPr>
          <w:color w:val="000000" w:themeColor="text1"/>
          <w:sz w:val="28"/>
          <w:szCs w:val="28"/>
        </w:rPr>
        <w:t>hục vụ hành chính công</w:t>
      </w:r>
      <w:r w:rsidRPr="00B93504">
        <w:rPr>
          <w:color w:val="000000" w:themeColor="text1"/>
          <w:sz w:val="28"/>
          <w:szCs w:val="28"/>
          <w:lang w:val="vi-VN"/>
        </w:rPr>
        <w:t xml:space="preserve"> xã không tiếp nhận phản ánh, kiến nghị nào về </w:t>
      </w:r>
      <w:r w:rsidRPr="00B93504">
        <w:rPr>
          <w:color w:val="000000" w:themeColor="text1"/>
          <w:sz w:val="28"/>
          <w:szCs w:val="28"/>
          <w:lang w:val="en-GB"/>
        </w:rPr>
        <w:t>giải quyết</w:t>
      </w:r>
      <w:r w:rsidRPr="00B93504">
        <w:rPr>
          <w:color w:val="000000" w:themeColor="text1"/>
          <w:sz w:val="28"/>
          <w:szCs w:val="28"/>
          <w:lang w:val="vi-VN"/>
        </w:rPr>
        <w:t xml:space="preserve"> TTHC</w:t>
      </w:r>
      <w:r w:rsidRPr="00B93504">
        <w:rPr>
          <w:color w:val="000000" w:themeColor="text1"/>
          <w:sz w:val="28"/>
          <w:szCs w:val="28"/>
          <w:lang w:val="en-GB"/>
        </w:rPr>
        <w:t xml:space="preserve"> trên địa bàn xã</w:t>
      </w:r>
      <w:r w:rsidRPr="00B93504">
        <w:rPr>
          <w:color w:val="000000" w:themeColor="text1"/>
          <w:sz w:val="28"/>
          <w:szCs w:val="28"/>
          <w:lang w:val="vi-VN"/>
        </w:rPr>
        <w:t>.</w:t>
      </w:r>
    </w:p>
    <w:p w14:paraId="78716117"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lang w:val="nl-NL"/>
        </w:rPr>
      </w:pPr>
      <w:r w:rsidRPr="00B93504">
        <w:rPr>
          <w:color w:val="000000" w:themeColor="text1"/>
          <w:sz w:val="28"/>
          <w:szCs w:val="28"/>
          <w:lang w:val="nl-NL"/>
        </w:rPr>
        <w:t xml:space="preserve">- Hoạt động ứng dụng một cửa điện tử được triển khai thực hiện đảm bảo đúng quy trình, quy định theo </w:t>
      </w:r>
      <w:r w:rsidRPr="00B93504">
        <w:rPr>
          <w:bCs/>
          <w:color w:val="000000" w:themeColor="text1"/>
          <w:sz w:val="28"/>
          <w:szCs w:val="28"/>
          <w:lang w:val="nl-NL"/>
        </w:rPr>
        <w:t>Nghị định số 118/2025/NĐ-CP ngày 09/6/2025 của</w:t>
      </w:r>
      <w:r w:rsidRPr="00B93504">
        <w:rPr>
          <w:bCs/>
          <w:color w:val="000000" w:themeColor="text1"/>
          <w:sz w:val="28"/>
          <w:szCs w:val="28"/>
          <w:lang w:val="vi-VN"/>
        </w:rPr>
        <w:t xml:space="preserve"> </w:t>
      </w:r>
      <w:r w:rsidRPr="00B93504">
        <w:rPr>
          <w:bCs/>
          <w:color w:val="000000" w:themeColor="text1"/>
          <w:sz w:val="28"/>
          <w:szCs w:val="28"/>
          <w:lang w:val="nl-NL"/>
        </w:rPr>
        <w:t>Chính phủ về thực hiện thủ tục hành chính theo cơ chế một cửa, một cửa</w:t>
      </w:r>
      <w:r w:rsidRPr="00B93504">
        <w:rPr>
          <w:bCs/>
          <w:color w:val="000000" w:themeColor="text1"/>
          <w:sz w:val="28"/>
          <w:szCs w:val="28"/>
          <w:lang w:val="vi-VN"/>
        </w:rPr>
        <w:t xml:space="preserve"> </w:t>
      </w:r>
      <w:r w:rsidRPr="00B93504">
        <w:rPr>
          <w:bCs/>
          <w:color w:val="000000" w:themeColor="text1"/>
          <w:sz w:val="28"/>
          <w:szCs w:val="28"/>
          <w:lang w:val="nl-NL"/>
        </w:rPr>
        <w:lastRenderedPageBreak/>
        <w:t>liên thông tại Bộ phận Một cửa và Cổng Dịch vụ công quốc gia</w:t>
      </w:r>
      <w:r w:rsidRPr="00B93504">
        <w:rPr>
          <w:color w:val="000000" w:themeColor="text1"/>
          <w:sz w:val="28"/>
          <w:szCs w:val="28"/>
          <w:lang w:val="nl-NL"/>
        </w:rPr>
        <w:t>, góp phần thuận lợi trong việc tiếp nhận và giải quyết TTHC tại Trung tâm Phục vụ hành chính công xã (Trung tâm PVHCC xã).</w:t>
      </w:r>
    </w:p>
    <w:p w14:paraId="30A6B015" w14:textId="77777777" w:rsidR="00F5765F" w:rsidRPr="0094363E"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shd w:val="clear" w:color="auto" w:fill="FFFFFF"/>
          <w:lang w:val="vi-VN"/>
        </w:rPr>
      </w:pPr>
      <w:r w:rsidRPr="0094363E">
        <w:rPr>
          <w:color w:val="000000" w:themeColor="text1"/>
          <w:sz w:val="28"/>
          <w:szCs w:val="28"/>
          <w:shd w:val="clear" w:color="auto" w:fill="FFFFFF"/>
        </w:rPr>
        <w:t xml:space="preserve">- </w:t>
      </w:r>
      <w:r w:rsidRPr="0094363E">
        <w:rPr>
          <w:color w:val="000000" w:themeColor="text1"/>
          <w:sz w:val="28"/>
          <w:szCs w:val="28"/>
          <w:shd w:val="clear" w:color="auto" w:fill="FFFFFF"/>
          <w:lang w:val="vi-VN"/>
        </w:rPr>
        <w:t>Các cán bộ, công chức thực hiện việc tiếp nhận TTHC được trang bị đầy đủ chữ ký số cá nhân; chủ động ứng dụng công nghệ thông tin, sử dụng phần mềm dịch vụ công và kết nối hiệu quả với hệ thống thông tin giải quyết thủ tục hành chính tỉnh; thực hiện việc khai thác, tái sử dụng lại dữ liệu người dùng từ một số cơ sở dữ liệu đã được thiết lập, kết nối trên Hệ thống thông tin giải quyết TTHC, gồm: Cơ sở dữ liệu quốc gia về dân cư “https://motcua.quangtri.gov.vn”, Cơ sở dữ liệu hộ tịch “</w:t>
      </w:r>
      <w:r w:rsidRPr="0094363E">
        <w:rPr>
          <w:color w:val="000000" w:themeColor="text1"/>
          <w:sz w:val="28"/>
          <w:szCs w:val="28"/>
          <w:shd w:val="clear" w:color="auto" w:fill="FFFFFF"/>
        </w:rPr>
        <w:t>hotichdientu</w:t>
      </w:r>
      <w:r w:rsidRPr="0094363E">
        <w:rPr>
          <w:color w:val="000000" w:themeColor="text1"/>
          <w:sz w:val="28"/>
          <w:szCs w:val="28"/>
          <w:shd w:val="clear" w:color="auto" w:fill="FFFFFF"/>
          <w:lang w:val="vi-VN"/>
        </w:rPr>
        <w:t>”…</w:t>
      </w:r>
    </w:p>
    <w:p w14:paraId="05BDF1DF"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pacing w:val="3"/>
          <w:sz w:val="28"/>
          <w:szCs w:val="28"/>
          <w:shd w:val="clear" w:color="auto" w:fill="FFFFFF"/>
          <w:lang w:val="vi-VN"/>
        </w:rPr>
      </w:pPr>
      <w:r w:rsidRPr="00B93504">
        <w:rPr>
          <w:color w:val="000000" w:themeColor="text1"/>
          <w:sz w:val="28"/>
          <w:szCs w:val="28"/>
          <w:lang w:val="vi-VN"/>
        </w:rPr>
        <w:t xml:space="preserve">- Tổng số hồ sơ đã tiếp nhận tại Trung tâm Phục vụ hành chính công </w:t>
      </w:r>
      <w:r w:rsidRPr="00B93504">
        <w:rPr>
          <w:color w:val="000000" w:themeColor="text1"/>
          <w:sz w:val="28"/>
          <w:szCs w:val="28"/>
        </w:rPr>
        <w:t>tính từ 01/7/2025 đến nay</w:t>
      </w:r>
      <w:r w:rsidRPr="00B93504">
        <w:rPr>
          <w:iCs/>
          <w:color w:val="000000" w:themeColor="text1"/>
          <w:sz w:val="28"/>
          <w:szCs w:val="28"/>
          <w:lang w:val="vi-VN"/>
        </w:rPr>
        <w:t>:</w:t>
      </w:r>
      <w:r w:rsidRPr="00B93504">
        <w:rPr>
          <w:color w:val="000000" w:themeColor="text1"/>
          <w:sz w:val="28"/>
          <w:szCs w:val="28"/>
          <w:lang w:val="vi-VN"/>
        </w:rPr>
        <w:t xml:space="preserve"> </w:t>
      </w:r>
      <w:r w:rsidRPr="00B93504">
        <w:rPr>
          <w:color w:val="000000" w:themeColor="text1"/>
          <w:spacing w:val="3"/>
          <w:sz w:val="28"/>
          <w:szCs w:val="28"/>
          <w:shd w:val="clear" w:color="auto" w:fill="FFFFFF"/>
        </w:rPr>
        <w:t>2.620</w:t>
      </w:r>
      <w:r w:rsidRPr="00B93504">
        <w:rPr>
          <w:color w:val="000000" w:themeColor="text1"/>
          <w:spacing w:val="3"/>
          <w:sz w:val="28"/>
          <w:szCs w:val="28"/>
          <w:shd w:val="clear" w:color="auto" w:fill="FFFFFF"/>
          <w:lang w:val="vi-VN"/>
        </w:rPr>
        <w:t xml:space="preserve"> hồ sơ (trực tuyến: </w:t>
      </w:r>
      <w:r w:rsidRPr="00B93504">
        <w:rPr>
          <w:color w:val="000000" w:themeColor="text1"/>
          <w:spacing w:val="3"/>
          <w:sz w:val="28"/>
          <w:szCs w:val="28"/>
          <w:shd w:val="clear" w:color="auto" w:fill="FFFFFF"/>
        </w:rPr>
        <w:t>1.910</w:t>
      </w:r>
      <w:r w:rsidRPr="00B93504">
        <w:rPr>
          <w:color w:val="000000" w:themeColor="text1"/>
          <w:spacing w:val="3"/>
          <w:sz w:val="28"/>
          <w:szCs w:val="28"/>
          <w:shd w:val="clear" w:color="auto" w:fill="FFFFFF"/>
          <w:lang w:val="vi-VN"/>
        </w:rPr>
        <w:t xml:space="preserve"> hồ sơ; trực tiếp: </w:t>
      </w:r>
      <w:r w:rsidRPr="00B93504">
        <w:rPr>
          <w:color w:val="000000" w:themeColor="text1"/>
          <w:spacing w:val="3"/>
          <w:sz w:val="28"/>
          <w:szCs w:val="28"/>
          <w:shd w:val="clear" w:color="auto" w:fill="FFFFFF"/>
        </w:rPr>
        <w:t>710</w:t>
      </w:r>
      <w:r w:rsidRPr="00B93504">
        <w:rPr>
          <w:color w:val="000000" w:themeColor="text1"/>
          <w:spacing w:val="3"/>
          <w:sz w:val="28"/>
          <w:szCs w:val="28"/>
          <w:shd w:val="clear" w:color="auto" w:fill="FFFFFF"/>
          <w:lang w:val="vi-VN"/>
        </w:rPr>
        <w:t xml:space="preserve"> hồ sơ). </w:t>
      </w:r>
    </w:p>
    <w:p w14:paraId="62F49C20" w14:textId="77777777" w:rsidR="00F5765F" w:rsidRPr="00860457"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pacing w:val="-4"/>
          <w:sz w:val="28"/>
          <w:szCs w:val="28"/>
          <w:shd w:val="clear" w:color="auto" w:fill="FFFFFF"/>
          <w:lang w:val="vi-VN"/>
        </w:rPr>
      </w:pPr>
      <w:r w:rsidRPr="00860457">
        <w:rPr>
          <w:color w:val="000000" w:themeColor="text1"/>
          <w:spacing w:val="-4"/>
          <w:sz w:val="28"/>
          <w:szCs w:val="28"/>
          <w:shd w:val="clear" w:color="auto" w:fill="FFFFFF"/>
          <w:lang w:val="vi-VN"/>
        </w:rPr>
        <w:t xml:space="preserve">Trong đó: Hồ sơ đã giải quyết: </w:t>
      </w:r>
      <w:r w:rsidRPr="00860457">
        <w:rPr>
          <w:color w:val="000000" w:themeColor="text1"/>
          <w:spacing w:val="-4"/>
          <w:sz w:val="28"/>
          <w:szCs w:val="28"/>
          <w:shd w:val="clear" w:color="auto" w:fill="FFFFFF"/>
        </w:rPr>
        <w:t>2.553</w:t>
      </w:r>
      <w:r w:rsidRPr="00860457">
        <w:rPr>
          <w:color w:val="000000" w:themeColor="text1"/>
          <w:spacing w:val="-4"/>
          <w:sz w:val="28"/>
          <w:szCs w:val="28"/>
          <w:shd w:val="clear" w:color="auto" w:fill="FFFFFF"/>
          <w:lang w:val="vi-VN"/>
        </w:rPr>
        <w:t xml:space="preserve"> hồ sơ (trước hạn và đúng hạn </w:t>
      </w:r>
      <w:r w:rsidRPr="00860457">
        <w:rPr>
          <w:color w:val="000000" w:themeColor="text1"/>
          <w:spacing w:val="-4"/>
          <w:sz w:val="28"/>
          <w:szCs w:val="28"/>
          <w:shd w:val="clear" w:color="auto" w:fill="FFFFFF"/>
        </w:rPr>
        <w:t xml:space="preserve">2.532 </w:t>
      </w:r>
      <w:r w:rsidRPr="00860457">
        <w:rPr>
          <w:color w:val="000000" w:themeColor="text1"/>
          <w:spacing w:val="-4"/>
          <w:sz w:val="28"/>
          <w:szCs w:val="28"/>
          <w:shd w:val="clear" w:color="auto" w:fill="FFFFFF"/>
          <w:lang w:val="vi-VN"/>
        </w:rPr>
        <w:t xml:space="preserve">hồ sơ; quá hạn: </w:t>
      </w:r>
      <w:r w:rsidRPr="00860457">
        <w:rPr>
          <w:color w:val="000000" w:themeColor="text1"/>
          <w:spacing w:val="-4"/>
          <w:sz w:val="28"/>
          <w:szCs w:val="28"/>
          <w:shd w:val="clear" w:color="auto" w:fill="FFFFFF"/>
        </w:rPr>
        <w:t>21</w:t>
      </w:r>
      <w:r w:rsidRPr="00860457">
        <w:rPr>
          <w:color w:val="000000" w:themeColor="text1"/>
          <w:spacing w:val="-4"/>
          <w:sz w:val="28"/>
          <w:szCs w:val="28"/>
          <w:shd w:val="clear" w:color="auto" w:fill="FFFFFF"/>
          <w:lang w:val="vi-VN"/>
        </w:rPr>
        <w:t xml:space="preserve"> hồ sơ đã được gửi phiếu xin lỗi) và hồ sơ đang giải quyết: </w:t>
      </w:r>
      <w:r w:rsidRPr="00860457">
        <w:rPr>
          <w:color w:val="000000" w:themeColor="text1"/>
          <w:spacing w:val="-4"/>
          <w:sz w:val="28"/>
          <w:szCs w:val="28"/>
          <w:shd w:val="clear" w:color="auto" w:fill="FFFFFF"/>
        </w:rPr>
        <w:t xml:space="preserve">67 </w:t>
      </w:r>
      <w:r w:rsidRPr="00860457">
        <w:rPr>
          <w:color w:val="000000" w:themeColor="text1"/>
          <w:spacing w:val="-4"/>
          <w:sz w:val="28"/>
          <w:szCs w:val="28"/>
          <w:shd w:val="clear" w:color="auto" w:fill="FFFFFF"/>
          <w:lang w:val="vi-VN"/>
        </w:rPr>
        <w:t>hồ sơ.</w:t>
      </w:r>
    </w:p>
    <w:p w14:paraId="5D166698"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lang w:val="vi-VN"/>
        </w:rPr>
      </w:pPr>
      <w:r w:rsidRPr="00B93504">
        <w:rPr>
          <w:color w:val="000000" w:themeColor="text1"/>
          <w:sz w:val="28"/>
          <w:szCs w:val="28"/>
        </w:rPr>
        <w:t>-</w:t>
      </w:r>
      <w:r w:rsidRPr="00B93504">
        <w:rPr>
          <w:color w:val="000000" w:themeColor="text1"/>
          <w:sz w:val="28"/>
          <w:szCs w:val="28"/>
          <w:lang w:val="vi-VN"/>
        </w:rPr>
        <w:t xml:space="preserve"> Tỷ lệ hồ sơ có cấp kết quả giải quyết thủ tục hành chính điện tử đạt </w:t>
      </w:r>
      <w:r w:rsidRPr="00B93504">
        <w:rPr>
          <w:color w:val="000000" w:themeColor="text1"/>
          <w:sz w:val="28"/>
          <w:szCs w:val="28"/>
        </w:rPr>
        <w:t>93,27</w:t>
      </w:r>
      <w:r w:rsidRPr="00B93504">
        <w:rPr>
          <w:color w:val="000000" w:themeColor="text1"/>
          <w:sz w:val="28"/>
          <w:szCs w:val="28"/>
          <w:lang w:val="vi-VN"/>
        </w:rPr>
        <w:t xml:space="preserve">%; Tỷ lệ hồ sơ thực hiện số hóa đầu vào: </w:t>
      </w:r>
      <w:r w:rsidRPr="00B93504">
        <w:rPr>
          <w:color w:val="000000" w:themeColor="text1"/>
          <w:sz w:val="28"/>
          <w:szCs w:val="28"/>
        </w:rPr>
        <w:t>99,62</w:t>
      </w:r>
      <w:r w:rsidRPr="00B93504">
        <w:rPr>
          <w:color w:val="000000" w:themeColor="text1"/>
          <w:sz w:val="28"/>
          <w:szCs w:val="28"/>
          <w:lang w:val="vi-VN"/>
        </w:rPr>
        <w:t xml:space="preserve">%; Tỷ lệ hồ sơ số hóa kết quả </w:t>
      </w:r>
      <w:r w:rsidRPr="00B93504">
        <w:rPr>
          <w:color w:val="000000" w:themeColor="text1"/>
          <w:sz w:val="28"/>
          <w:szCs w:val="28"/>
        </w:rPr>
        <w:t>91,96</w:t>
      </w:r>
      <w:r w:rsidRPr="00B93504">
        <w:rPr>
          <w:color w:val="000000" w:themeColor="text1"/>
          <w:sz w:val="28"/>
          <w:szCs w:val="28"/>
          <w:lang w:val="vi-VN"/>
        </w:rPr>
        <w:t xml:space="preserve">%; Tỷ lệ hồ sơ khai thác, sử dụng lại thông tin, dữ liệu số hóa: </w:t>
      </w:r>
      <w:r w:rsidRPr="00B93504">
        <w:rPr>
          <w:color w:val="000000" w:themeColor="text1"/>
          <w:sz w:val="28"/>
          <w:szCs w:val="28"/>
        </w:rPr>
        <w:t>100</w:t>
      </w:r>
      <w:r w:rsidRPr="00B93504">
        <w:rPr>
          <w:color w:val="000000" w:themeColor="text1"/>
          <w:sz w:val="28"/>
          <w:szCs w:val="28"/>
          <w:lang w:val="vi-VN"/>
        </w:rPr>
        <w:t>%.</w:t>
      </w:r>
    </w:p>
    <w:p w14:paraId="3F6AAF6F"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rPr>
      </w:pPr>
      <w:r w:rsidRPr="00B93504">
        <w:rPr>
          <w:color w:val="000000" w:themeColor="text1"/>
          <w:sz w:val="28"/>
          <w:szCs w:val="28"/>
          <w:lang w:val="vi-VN"/>
        </w:rPr>
        <w:t>- UBND xã đã chỉ đạo Trung tâm Phục vụ hành chính công thực hiện thu phí, lệ phí theo quy định, đảm bảo vận hành thông suốt, đáp ứng sự hài lòng của tổ chức, cá nhân. Số T</w:t>
      </w:r>
      <w:r w:rsidRPr="00B93504">
        <w:rPr>
          <w:color w:val="000000" w:themeColor="text1"/>
          <w:sz w:val="28"/>
          <w:szCs w:val="28"/>
        </w:rPr>
        <w:t>hủ tục hành chính</w:t>
      </w:r>
      <w:r w:rsidRPr="00B93504">
        <w:rPr>
          <w:color w:val="000000" w:themeColor="text1"/>
          <w:sz w:val="28"/>
          <w:szCs w:val="28"/>
          <w:lang w:val="vi-VN"/>
        </w:rPr>
        <w:t xml:space="preserve"> có phí, lệ phí: </w:t>
      </w:r>
      <w:r w:rsidRPr="00B93504">
        <w:rPr>
          <w:color w:val="000000" w:themeColor="text1"/>
          <w:sz w:val="28"/>
          <w:szCs w:val="28"/>
        </w:rPr>
        <w:t>101</w:t>
      </w:r>
      <w:r w:rsidRPr="00B93504">
        <w:rPr>
          <w:color w:val="000000" w:themeColor="text1"/>
          <w:sz w:val="28"/>
          <w:szCs w:val="28"/>
          <w:lang w:val="vi-VN"/>
        </w:rPr>
        <w:t xml:space="preserve"> thủ tục; số hồ sơ được thanh toán trực tuyến: </w:t>
      </w:r>
      <w:r w:rsidRPr="00B93504">
        <w:rPr>
          <w:color w:val="000000" w:themeColor="text1"/>
          <w:sz w:val="28"/>
          <w:szCs w:val="28"/>
        </w:rPr>
        <w:t>1.852</w:t>
      </w:r>
      <w:r w:rsidRPr="00B93504">
        <w:rPr>
          <w:color w:val="000000" w:themeColor="text1"/>
          <w:sz w:val="28"/>
          <w:szCs w:val="28"/>
          <w:lang w:val="vi-VN"/>
        </w:rPr>
        <w:t xml:space="preserve"> hồ sơ, đạt tỷ lệ </w:t>
      </w:r>
      <w:r w:rsidRPr="00B93504">
        <w:rPr>
          <w:color w:val="000000" w:themeColor="text1"/>
          <w:sz w:val="28"/>
          <w:szCs w:val="28"/>
        </w:rPr>
        <w:t>89,47</w:t>
      </w:r>
      <w:r w:rsidRPr="00B93504">
        <w:rPr>
          <w:color w:val="000000" w:themeColor="text1"/>
          <w:sz w:val="28"/>
          <w:szCs w:val="28"/>
          <w:lang w:val="vi-VN"/>
        </w:rPr>
        <w:t>%.</w:t>
      </w:r>
    </w:p>
    <w:p w14:paraId="7AD90379"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pacing w:val="2"/>
          <w:sz w:val="28"/>
          <w:szCs w:val="28"/>
          <w:lang w:val="fr-FR"/>
        </w:rPr>
      </w:pPr>
      <w:r w:rsidRPr="00B93504">
        <w:rPr>
          <w:color w:val="000000" w:themeColor="text1"/>
          <w:spacing w:val="3"/>
          <w:sz w:val="28"/>
          <w:szCs w:val="28"/>
          <w:lang w:val="fr-FR"/>
        </w:rPr>
        <w:t xml:space="preserve">- Thực hiện việc giải quyết thủ tục hành chính </w:t>
      </w:r>
      <w:r w:rsidRPr="00B93504">
        <w:rPr>
          <w:color w:val="000000" w:themeColor="text1"/>
          <w:spacing w:val="2"/>
          <w:sz w:val="28"/>
          <w:szCs w:val="28"/>
          <w:lang w:val="fr-FR"/>
        </w:rPr>
        <w:t>không phụ thuộc vào địa giới hành chính, UBND xã chỉ đạo Trung tâm Phục vụ hành chính công triển khai thực hiện để tạo điều kiện thuận lợi cho tổ chức cá nhân khi đến giao dịch.</w:t>
      </w:r>
    </w:p>
    <w:p w14:paraId="7267241A" w14:textId="77777777" w:rsidR="00F5765F" w:rsidRPr="00B93504" w:rsidRDefault="00F5765F"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kern w:val="36"/>
          <w:sz w:val="28"/>
          <w:szCs w:val="28"/>
          <w:lang w:val="nl-NL"/>
        </w:rPr>
      </w:pPr>
      <w:r w:rsidRPr="00B93504">
        <w:rPr>
          <w:color w:val="000000" w:themeColor="text1"/>
          <w:kern w:val="36"/>
          <w:sz w:val="28"/>
          <w:szCs w:val="28"/>
          <w:lang w:val="nl-NL"/>
        </w:rPr>
        <w:t xml:space="preserve">- Thực hiện việc rà soát, đơn giản hóa Thủ tục hành chính thuộc thẩm quyền giải quyết của UBND xã theo quy định và kế hoạch của cấp trên. Kết quả, không có thủ tục hành chính nào được đề nghị cắt giảm hoặc đơn giản hóa. </w:t>
      </w:r>
    </w:p>
    <w:p w14:paraId="7628B215" w14:textId="7046D5FF" w:rsidR="00C06093" w:rsidRPr="00E84BFF"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i/>
          <w:kern w:val="36"/>
          <w:sz w:val="28"/>
          <w:szCs w:val="28"/>
          <w:lang w:val="nl-NL"/>
        </w:rPr>
      </w:pPr>
      <w:r w:rsidRPr="00E84BFF">
        <w:rPr>
          <w:b/>
          <w:bCs/>
          <w:i/>
          <w:kern w:val="36"/>
          <w:sz w:val="28"/>
          <w:szCs w:val="28"/>
          <w:lang w:val="nl-NL"/>
        </w:rPr>
        <w:t>c)</w:t>
      </w:r>
      <w:r w:rsidR="00C06093" w:rsidRPr="00E84BFF">
        <w:rPr>
          <w:b/>
          <w:bCs/>
          <w:i/>
          <w:kern w:val="36"/>
          <w:sz w:val="28"/>
          <w:szCs w:val="28"/>
          <w:lang w:val="nl-NL"/>
        </w:rPr>
        <w:t xml:space="preserve"> Cải cách tổ chức bộ máy </w:t>
      </w:r>
    </w:p>
    <w:p w14:paraId="1244D71A" w14:textId="77777777"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Từ ngày 01/7/2025, UBND xã chính thức đi vào hoạt động theo mô hình chính quyền địa phương 02 cấp và </w:t>
      </w:r>
      <w:bookmarkStart w:id="1" w:name="_Hlk208478244"/>
      <w:r w:rsidRPr="00B93504">
        <w:rPr>
          <w:kern w:val="36"/>
          <w:sz w:val="28"/>
          <w:szCs w:val="28"/>
          <w:lang w:val="nl-NL"/>
        </w:rPr>
        <w:t xml:space="preserve">tập trung triển khai các nhiệm vụ cải cách tổ chức bộ máy đảm bảo </w:t>
      </w:r>
      <w:bookmarkEnd w:id="1"/>
      <w:r w:rsidRPr="00B93504">
        <w:rPr>
          <w:kern w:val="36"/>
          <w:sz w:val="28"/>
          <w:szCs w:val="28"/>
          <w:lang w:val="nl-NL"/>
        </w:rPr>
        <w:t>theo đúng quy định. Cụ thể:</w:t>
      </w:r>
    </w:p>
    <w:p w14:paraId="7CE51B81" w14:textId="7E90B188" w:rsidR="00C06093" w:rsidRPr="00B93504"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 </w:t>
      </w:r>
      <w:r w:rsidR="00C06093" w:rsidRPr="00B93504">
        <w:rPr>
          <w:kern w:val="36"/>
          <w:sz w:val="28"/>
          <w:szCs w:val="28"/>
          <w:lang w:val="nl-NL"/>
        </w:rPr>
        <w:t>Tổ chức công bố Nghị quyết của Thường trực HĐND tỉnh về chỉ định Chủ tịch, Phó Chủ tịch UBND xã. Trình Hội đồng nhân dân xã ban hành Nghị quyết về việc thành lập 03 cơ quan chuyên môn và 01 tổ chức hành chính thuộc UBND xã</w:t>
      </w:r>
      <w:r w:rsidR="00C06093" w:rsidRPr="00B93504">
        <w:rPr>
          <w:rStyle w:val="FootnoteReference"/>
          <w:rFonts w:eastAsiaTheme="majorEastAsia"/>
          <w:kern w:val="36"/>
          <w:sz w:val="28"/>
          <w:szCs w:val="28"/>
          <w:lang w:val="nl-NL"/>
        </w:rPr>
        <w:footnoteReference w:id="9"/>
      </w:r>
      <w:r w:rsidR="00C06093" w:rsidRPr="00B93504">
        <w:rPr>
          <w:kern w:val="36"/>
          <w:sz w:val="28"/>
          <w:szCs w:val="28"/>
          <w:lang w:val="nl-NL"/>
        </w:rPr>
        <w:t>. Đồng thời tham mưu xây dựng dự th</w:t>
      </w:r>
      <w:r w:rsidR="0073225D" w:rsidRPr="00B93504">
        <w:rPr>
          <w:kern w:val="36"/>
          <w:sz w:val="28"/>
          <w:szCs w:val="28"/>
          <w:lang w:val="nl-NL"/>
        </w:rPr>
        <w:t>ảo Quy chế làm việc của UBND xã.</w:t>
      </w:r>
    </w:p>
    <w:p w14:paraId="72C5D6D8" w14:textId="7634EAF2" w:rsidR="00C06093" w:rsidRPr="00B93504"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lastRenderedPageBreak/>
        <w:t>- B</w:t>
      </w:r>
      <w:r w:rsidR="00C06093" w:rsidRPr="00B93504">
        <w:rPr>
          <w:kern w:val="36"/>
          <w:sz w:val="28"/>
          <w:szCs w:val="28"/>
          <w:lang w:val="nl-NL"/>
        </w:rPr>
        <w:t xml:space="preserve">an hành quyết định thành lập </w:t>
      </w:r>
      <w:r w:rsidR="003805BE" w:rsidRPr="00B93504">
        <w:rPr>
          <w:kern w:val="36"/>
          <w:sz w:val="28"/>
          <w:szCs w:val="28"/>
          <w:lang w:val="nl-NL"/>
        </w:rPr>
        <w:t>01</w:t>
      </w:r>
      <w:r w:rsidR="00C06093" w:rsidRPr="00B93504">
        <w:rPr>
          <w:kern w:val="36"/>
          <w:sz w:val="28"/>
          <w:szCs w:val="28"/>
          <w:lang w:val="nl-NL"/>
        </w:rPr>
        <w:t xml:space="preserve"> đơn vị sự nghiệp công lập</w:t>
      </w:r>
      <w:r w:rsidR="00C06093" w:rsidRPr="00B93504">
        <w:rPr>
          <w:rStyle w:val="FootnoteReference"/>
          <w:rFonts w:eastAsiaTheme="majorEastAsia"/>
          <w:kern w:val="36"/>
          <w:sz w:val="28"/>
          <w:szCs w:val="28"/>
          <w:lang w:val="nl-NL"/>
        </w:rPr>
        <w:footnoteReference w:id="10"/>
      </w:r>
      <w:r w:rsidR="00C06093" w:rsidRPr="00B93504">
        <w:rPr>
          <w:kern w:val="36"/>
          <w:sz w:val="28"/>
          <w:szCs w:val="28"/>
          <w:lang w:val="nl-NL"/>
        </w:rPr>
        <w:t xml:space="preserve">; </w:t>
      </w:r>
      <w:r w:rsidR="003805BE" w:rsidRPr="00B93504">
        <w:rPr>
          <w:kern w:val="36"/>
          <w:sz w:val="28"/>
          <w:szCs w:val="28"/>
          <w:lang w:val="nl-NL"/>
        </w:rPr>
        <w:t>12</w:t>
      </w:r>
      <w:r w:rsidR="00C06093" w:rsidRPr="00B93504">
        <w:rPr>
          <w:kern w:val="36"/>
          <w:sz w:val="28"/>
          <w:szCs w:val="28"/>
          <w:lang w:val="nl-NL"/>
        </w:rPr>
        <w:t xml:space="preserve"> đơn vị trường học trực thuộc UBND xã. Kịp thời ban hành các quyết định bổ nhiệm các chức vụ lãnh đạo của các cơ quan, đơn vị sự nghiệp, trường học đảm bảo hoạt động ổn định; Ban hành quy định về chức năng, nhiệm vụ, quy chế hoạt động của các cơ quan, đơn vị trực thuộc.</w:t>
      </w:r>
    </w:p>
    <w:p w14:paraId="2AD01D32" w14:textId="1B8179AE" w:rsidR="00C06093" w:rsidRPr="00B93504" w:rsidRDefault="00D50409"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 </w:t>
      </w:r>
      <w:r w:rsidR="00C06093" w:rsidRPr="00B93504">
        <w:rPr>
          <w:kern w:val="36"/>
          <w:sz w:val="28"/>
          <w:szCs w:val="28"/>
          <w:lang w:val="nl-NL"/>
        </w:rPr>
        <w:t xml:space="preserve">Thực hiện Phương án số 1674/PA-UBND ngày 31/10/2025 của UBND tỉnh Quảng Trị về việc thành lập Trung tâm Dịch vụ tổng hợp thuộc UBND xã, UBND xã đã xây dựng Đề án thành lập Trung tâm Dịch vụ tổng hợp xã </w:t>
      </w:r>
      <w:r w:rsidR="005F6F83" w:rsidRPr="00B93504">
        <w:rPr>
          <w:kern w:val="36"/>
          <w:sz w:val="28"/>
          <w:szCs w:val="28"/>
          <w:lang w:val="nl-NL"/>
        </w:rPr>
        <w:t>Phú Trạch</w:t>
      </w:r>
      <w:r w:rsidR="00C06093" w:rsidRPr="00B93504">
        <w:rPr>
          <w:kern w:val="36"/>
          <w:sz w:val="28"/>
          <w:szCs w:val="28"/>
          <w:lang w:val="nl-NL"/>
        </w:rPr>
        <w:t xml:space="preserve"> để cung ứng các dịch vụ công cơ bản thiết yếu trên địa bàn xã.</w:t>
      </w:r>
    </w:p>
    <w:p w14:paraId="5CACB0E5" w14:textId="1BCB5AC4"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 Công tác xây dựng chính quyền cơ sở, hoạt động của các cơ quan, đơn vị tiếp tục thực hiện nghiêm túc. Để đảm bảo hoạt động của các cơ quan, đơn vị khi thực hiện mô hình chính quyền địa phương 2 cấp, UBND xã đã ban hành các quyết định tiếp nhận, bố trí công tác và chỉ đạo phân công nhiệm vụ cho đội ngũ cán bộ, công chức, viên chức các cơ quan, đơn vị trên địa bàn xã. Giải quyết nâng lương thường xuyên </w:t>
      </w:r>
      <w:r w:rsidR="000851DD" w:rsidRPr="00B93504">
        <w:rPr>
          <w:kern w:val="36"/>
          <w:sz w:val="28"/>
          <w:szCs w:val="28"/>
          <w:lang w:val="nl-NL"/>
        </w:rPr>
        <w:t>đối với 05 trường hợp</w:t>
      </w:r>
      <w:r w:rsidRPr="00B93504">
        <w:rPr>
          <w:kern w:val="36"/>
          <w:sz w:val="28"/>
          <w:szCs w:val="28"/>
          <w:lang w:val="nl-NL"/>
        </w:rPr>
        <w:t>. Chỉ đạo thực hiện đánh giá, xếp loại các cơ quan, tổ chức, đơn vị sự nghiệp và cá nhân năm 2025.</w:t>
      </w:r>
    </w:p>
    <w:p w14:paraId="680B3028" w14:textId="60C22F99"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 Đánh giá thực hiện phân cấp quản lý nhà nước: UBND xã chủ động thực hiện đúng thẩm quyền phân cấp trong quản lý cán bộ, công chức, viên chức; bảo đảm công khai, minh bạch, đúng quy định, góp phần nâng cao trách nhiệm của người đứng đầu, tăng tính chủ động trong quản lý, điều hành. </w:t>
      </w:r>
    </w:p>
    <w:p w14:paraId="10436F1D" w14:textId="77777777"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Ban hành Quyết định thành lập các Ban chỉ đạo, Tổ công tác để triển khai thực hiện các nhiệm vụ theo thẩm quyền.</w:t>
      </w:r>
    </w:p>
    <w:p w14:paraId="060A5353" w14:textId="77777777"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Kết quả trên đã góp phần quan trọng vào việc củng cố, hoàn thiện bộ máy hành chính nhà nước tại địa phương theo hướng tinh gọn, hiệu quả, đồng thời bảo đảm sự thống nhất trong phân cấp quản lý giữa các cấp chính quyền.</w:t>
      </w:r>
    </w:p>
    <w:p w14:paraId="552B5BF0" w14:textId="6A03DF06" w:rsidR="00C06093" w:rsidRPr="00E84BFF"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i/>
          <w:kern w:val="36"/>
          <w:sz w:val="28"/>
          <w:szCs w:val="28"/>
          <w:lang w:val="nl-NL"/>
        </w:rPr>
      </w:pPr>
      <w:r w:rsidRPr="00E84BFF">
        <w:rPr>
          <w:b/>
          <w:bCs/>
          <w:i/>
          <w:kern w:val="36"/>
          <w:sz w:val="28"/>
          <w:szCs w:val="28"/>
          <w:lang w:val="nl-NL"/>
        </w:rPr>
        <w:t>d)</w:t>
      </w:r>
      <w:r w:rsidR="00A527F6" w:rsidRPr="00E84BFF">
        <w:rPr>
          <w:b/>
          <w:bCs/>
          <w:i/>
          <w:kern w:val="36"/>
          <w:sz w:val="28"/>
          <w:szCs w:val="28"/>
          <w:lang w:val="nl-NL"/>
        </w:rPr>
        <w:t xml:space="preserve"> Cải cách chế độ công vụ</w:t>
      </w:r>
    </w:p>
    <w:p w14:paraId="7F938F06" w14:textId="6365C893" w:rsidR="00C06093" w:rsidRPr="00B93504"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 </w:t>
      </w:r>
      <w:r w:rsidR="00C06093" w:rsidRPr="00B93504">
        <w:rPr>
          <w:kern w:val="36"/>
          <w:sz w:val="28"/>
          <w:szCs w:val="28"/>
          <w:lang w:val="nl-NL"/>
        </w:rPr>
        <w:t>UBND xã đã kịp thời ban hành các quyết định bổ nhiệm các chức vụ lãnh đạo của các cơ quan, đơn vị sự nghiệp, trường học đảm bảo hoạt động ổn định từ ngày 01/7/2025</w:t>
      </w:r>
      <w:r w:rsidRPr="00B93504">
        <w:rPr>
          <w:kern w:val="36"/>
          <w:sz w:val="28"/>
          <w:szCs w:val="28"/>
          <w:lang w:val="nl-NL"/>
        </w:rPr>
        <w:t>.</w:t>
      </w:r>
      <w:r w:rsidR="00C06093" w:rsidRPr="00B93504">
        <w:rPr>
          <w:kern w:val="36"/>
          <w:sz w:val="28"/>
          <w:szCs w:val="28"/>
          <w:lang w:val="nl-NL"/>
        </w:rPr>
        <w:t xml:space="preserve"> </w:t>
      </w:r>
      <w:bookmarkStart w:id="2" w:name="_Hlk208477452"/>
    </w:p>
    <w:p w14:paraId="5AE2D795" w14:textId="2F67077B"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Công tác thi đua, khen thưởng được quan tâm triển khai thực hiện</w:t>
      </w:r>
      <w:r w:rsidR="009C0C06" w:rsidRPr="00B93504">
        <w:rPr>
          <w:kern w:val="36"/>
          <w:sz w:val="28"/>
          <w:szCs w:val="28"/>
          <w:lang w:val="nl-NL"/>
        </w:rPr>
        <w:t xml:space="preserve"> theo đúng quy định.</w:t>
      </w:r>
      <w:r w:rsidRPr="00B93504">
        <w:rPr>
          <w:kern w:val="36"/>
          <w:sz w:val="28"/>
          <w:szCs w:val="28"/>
          <w:lang w:val="nl-NL"/>
        </w:rPr>
        <w:t xml:space="preserve"> Ban hành các quyết định khen thưởng đối với các tổ chức, cá nhân có thành tích xuất sắc trong thực hiện nhiệm vụ</w:t>
      </w:r>
      <w:r w:rsidRPr="00B93504">
        <w:rPr>
          <w:rStyle w:val="FootnoteReference"/>
          <w:rFonts w:eastAsiaTheme="majorEastAsia"/>
          <w:kern w:val="36"/>
          <w:sz w:val="28"/>
          <w:szCs w:val="28"/>
          <w:lang w:val="nl-NL"/>
        </w:rPr>
        <w:footnoteReference w:id="11"/>
      </w:r>
      <w:r w:rsidR="00706E6E" w:rsidRPr="00B93504">
        <w:rPr>
          <w:kern w:val="36"/>
          <w:sz w:val="28"/>
          <w:szCs w:val="28"/>
          <w:lang w:val="nl-NL"/>
        </w:rPr>
        <w:t>.</w:t>
      </w:r>
    </w:p>
    <w:bookmarkEnd w:id="2"/>
    <w:p w14:paraId="6FF58750" w14:textId="70371129" w:rsidR="00C06093" w:rsidRPr="00B93504"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 </w:t>
      </w:r>
      <w:r w:rsidR="00C06093" w:rsidRPr="00B93504">
        <w:rPr>
          <w:kern w:val="36"/>
          <w:sz w:val="28"/>
          <w:szCs w:val="28"/>
          <w:lang w:val="nl-NL"/>
        </w:rPr>
        <w:t xml:space="preserve">Thường xuyên quan tâm, chỉ đạo các cơ quan, đơn vị, các trường học thuộc UBND xã nghiêm túc chấp hành kỷ luật, kỷ cương hành chính; thực hiện </w:t>
      </w:r>
      <w:r w:rsidR="00C06093" w:rsidRPr="00B93504">
        <w:rPr>
          <w:kern w:val="36"/>
          <w:sz w:val="28"/>
          <w:szCs w:val="28"/>
          <w:lang w:val="nl-NL"/>
        </w:rPr>
        <w:lastRenderedPageBreak/>
        <w:t>tốt Quy chế văn hóa công sở, các quy định về nội quy, quy chế làm việc của cơ quan, đơn vị; chấp hành giờ giấc làm việc...</w:t>
      </w:r>
    </w:p>
    <w:p w14:paraId="0A765522" w14:textId="5B668F93" w:rsidR="00C06093" w:rsidRPr="00B93504"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 </w:t>
      </w:r>
      <w:r w:rsidR="00C06093" w:rsidRPr="00B93504">
        <w:rPr>
          <w:kern w:val="36"/>
          <w:sz w:val="28"/>
          <w:szCs w:val="28"/>
          <w:lang w:val="nl-NL"/>
        </w:rPr>
        <w:t xml:space="preserve">Trong </w:t>
      </w:r>
      <w:r w:rsidRPr="00B93504">
        <w:rPr>
          <w:kern w:val="36"/>
          <w:sz w:val="28"/>
          <w:szCs w:val="28"/>
          <w:lang w:val="nl-NL"/>
        </w:rPr>
        <w:t>thực hiện nhiệm vụ được giao</w:t>
      </w:r>
      <w:r w:rsidR="00C06093" w:rsidRPr="00B93504">
        <w:rPr>
          <w:kern w:val="36"/>
          <w:sz w:val="28"/>
          <w:szCs w:val="28"/>
          <w:lang w:val="nl-NL"/>
        </w:rPr>
        <w:t>,</w:t>
      </w:r>
      <w:r w:rsidRPr="00B93504">
        <w:rPr>
          <w:kern w:val="36"/>
          <w:sz w:val="28"/>
          <w:szCs w:val="28"/>
          <w:lang w:val="nl-NL"/>
        </w:rPr>
        <w:t xml:space="preserve"> các</w:t>
      </w:r>
      <w:r w:rsidR="00C06093" w:rsidRPr="00B93504">
        <w:rPr>
          <w:kern w:val="36"/>
          <w:sz w:val="28"/>
          <w:szCs w:val="28"/>
          <w:lang w:val="nl-NL"/>
        </w:rPr>
        <w:t xml:space="preserve"> cán bộ, công chức</w:t>
      </w:r>
      <w:r w:rsidR="00877DBB" w:rsidRPr="00B93504">
        <w:rPr>
          <w:kern w:val="36"/>
          <w:sz w:val="28"/>
          <w:szCs w:val="28"/>
          <w:lang w:val="nl-NL"/>
        </w:rPr>
        <w:t>, viên chức trên địa bàn xã</w:t>
      </w:r>
      <w:r w:rsidRPr="00B93504">
        <w:rPr>
          <w:kern w:val="36"/>
          <w:sz w:val="28"/>
          <w:szCs w:val="28"/>
          <w:lang w:val="nl-NL"/>
        </w:rPr>
        <w:t xml:space="preserve"> </w:t>
      </w:r>
      <w:r w:rsidR="00C06093" w:rsidRPr="00B93504">
        <w:rPr>
          <w:kern w:val="36"/>
          <w:sz w:val="28"/>
          <w:szCs w:val="28"/>
          <w:lang w:val="nl-NL"/>
        </w:rPr>
        <w:t>luôn thực hiện nghiêm túc quy tắc ứng xử và văn hóa công vụ</w:t>
      </w:r>
      <w:r w:rsidRPr="00B93504">
        <w:rPr>
          <w:kern w:val="36"/>
          <w:sz w:val="28"/>
          <w:szCs w:val="28"/>
          <w:lang w:val="nl-NL"/>
        </w:rPr>
        <w:t>;</w:t>
      </w:r>
      <w:r w:rsidR="00C06093" w:rsidRPr="00B93504">
        <w:rPr>
          <w:kern w:val="36"/>
          <w:sz w:val="28"/>
          <w:szCs w:val="28"/>
          <w:lang w:val="nl-NL"/>
        </w:rPr>
        <w:t xml:space="preserve"> giữ tác phong chuẩn mực, trang phục gọn gàng, thái độ lịch sự, nhã nhặn, thể hiện sự tôn trọng và chuyên nghiệp khi giao tiếp với tổ chức, cá nhân; tận tình hướng dẫn đầy đủ quy trình, hồ sơ, thủ tục, không gây phiền hà, sách nhiễu đối với tổ chức, cá nhân khi đến giao dịch.</w:t>
      </w:r>
    </w:p>
    <w:p w14:paraId="113E8BE9" w14:textId="78BF8D64"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da-DK"/>
        </w:rPr>
      </w:pPr>
      <w:r w:rsidRPr="00B93504">
        <w:rPr>
          <w:kern w:val="36"/>
          <w:sz w:val="28"/>
          <w:szCs w:val="28"/>
          <w:lang w:val="nl-NL"/>
        </w:rPr>
        <w:tab/>
      </w:r>
      <w:r w:rsidR="009C0C06" w:rsidRPr="00B93504">
        <w:rPr>
          <w:kern w:val="36"/>
          <w:sz w:val="28"/>
          <w:szCs w:val="28"/>
          <w:lang w:val="nl-NL"/>
        </w:rPr>
        <w:t xml:space="preserve">- </w:t>
      </w:r>
      <w:r w:rsidRPr="00B93504">
        <w:rPr>
          <w:kern w:val="36"/>
          <w:sz w:val="28"/>
          <w:szCs w:val="28"/>
          <w:lang w:val="nl-NL"/>
        </w:rPr>
        <w:t xml:space="preserve">Xác định công tác đào tạo, bồi dưỡng cán bộ, công chức, viên chức là một trong những nhiệm vụ trọng tâm, quan trọng trong quá trình thực hiện mô hình chính quyền địa phương 2 cấp, </w:t>
      </w:r>
      <w:r w:rsidRPr="00B93504">
        <w:rPr>
          <w:kern w:val="36"/>
          <w:sz w:val="28"/>
          <w:szCs w:val="28"/>
          <w:lang w:val="da-DK"/>
        </w:rPr>
        <w:t xml:space="preserve">UBND xã đã chỉ đạo cán bộ, công chức, viên chức xã đã tham gia đầy đủ các lớp tập huấn để khai thác, sử dụng các hệ thống dùng chung của tỉnh </w:t>
      </w:r>
      <w:r w:rsidRPr="00B93504">
        <w:rPr>
          <w:i/>
          <w:iCs/>
          <w:kern w:val="36"/>
          <w:sz w:val="28"/>
          <w:szCs w:val="28"/>
          <w:lang w:val="da-DK"/>
        </w:rPr>
        <w:t>(Hệ thống thông tin giải quyết TTHC; Hệ thống quản lý văn bản điều hành, hệ thống thư điện tử công vụ, các phần mềm chuyên ngành</w:t>
      </w:r>
      <w:r w:rsidRPr="00B93504">
        <w:rPr>
          <w:kern w:val="36"/>
          <w:sz w:val="28"/>
          <w:szCs w:val="28"/>
          <w:lang w:val="da-DK"/>
        </w:rPr>
        <w:t>); nghiệp vụ chuyên môn... Khuyến khích cán bộ tự nghiên cứu, học tập trực tuyến, cập nhật kiến thức mới theo định hướng khoa học – công nghệ.</w:t>
      </w:r>
    </w:p>
    <w:p w14:paraId="0DA2FECC" w14:textId="2CA28C49" w:rsidR="00C06093" w:rsidRPr="00B93504"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 </w:t>
      </w:r>
      <w:r w:rsidR="00C06093" w:rsidRPr="00B93504">
        <w:rPr>
          <w:kern w:val="36"/>
          <w:sz w:val="28"/>
          <w:szCs w:val="28"/>
          <w:lang w:val="nl-NL"/>
        </w:rPr>
        <w:t xml:space="preserve">Tập trung chỉ đạo công tác giải quyết chế độ cho cán bộ, công chức, viên chức nghỉ hưu trước tuổi, nghỉ thôi việc theo quy định. </w:t>
      </w:r>
    </w:p>
    <w:p w14:paraId="41158212" w14:textId="6E8E85CC" w:rsidR="00C06093" w:rsidRPr="00E84BFF"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i/>
          <w:kern w:val="36"/>
          <w:sz w:val="28"/>
          <w:szCs w:val="28"/>
          <w:lang w:val="nl-NL"/>
        </w:rPr>
      </w:pPr>
      <w:bookmarkStart w:id="3" w:name="_Hlk216190425"/>
      <w:r w:rsidRPr="00E84BFF">
        <w:rPr>
          <w:b/>
          <w:bCs/>
          <w:i/>
          <w:kern w:val="36"/>
          <w:sz w:val="28"/>
          <w:szCs w:val="28"/>
          <w:lang w:val="nl-NL"/>
        </w:rPr>
        <w:t>e)</w:t>
      </w:r>
      <w:r w:rsidR="00C06093" w:rsidRPr="00E84BFF">
        <w:rPr>
          <w:b/>
          <w:bCs/>
          <w:i/>
          <w:kern w:val="36"/>
          <w:sz w:val="28"/>
          <w:szCs w:val="28"/>
          <w:lang w:val="nl-NL"/>
        </w:rPr>
        <w:t xml:space="preserve"> Cải cách tài chính công </w:t>
      </w:r>
    </w:p>
    <w:p w14:paraId="626C5BED" w14:textId="12A9188C"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Cs/>
          <w:color w:val="000000" w:themeColor="text1"/>
          <w:sz w:val="28"/>
          <w:szCs w:val="28"/>
          <w:lang w:val="nl-NL"/>
        </w:rPr>
      </w:pPr>
      <w:r w:rsidRPr="00B93504">
        <w:rPr>
          <w:b/>
          <w:color w:val="000000" w:themeColor="text1"/>
          <w:sz w:val="28"/>
          <w:szCs w:val="28"/>
          <w:lang w:val="pt-BR"/>
        </w:rPr>
        <w:t xml:space="preserve">- </w:t>
      </w:r>
      <w:r w:rsidRPr="00B93504">
        <w:rPr>
          <w:bCs/>
          <w:color w:val="000000" w:themeColor="text1"/>
          <w:sz w:val="28"/>
          <w:szCs w:val="28"/>
          <w:lang w:val="nl-NL"/>
        </w:rPr>
        <w:t xml:space="preserve">Công tác thanh toán, giải ngân vốn đầu tư xây dựng cơ bản được UBND xã quan tâm, chỉ đạo sát sao; thường xuyên theo dõi, nắm bắt tiến độ và tỷ lệ giải ngân của từng công trình, dự án để kịp thời điều chuyển nguồn vốn từ các dự án chậm giải ngân sang các công trình có khả năng giải ngân tốt hơn. Kết quả giải ngân vốn đầu tư công đạt </w:t>
      </w:r>
      <w:r w:rsidR="00194150" w:rsidRPr="00B93504">
        <w:rPr>
          <w:color w:val="000000" w:themeColor="text1"/>
          <w:sz w:val="28"/>
          <w:szCs w:val="28"/>
        </w:rPr>
        <w:t xml:space="preserve">22.713 </w:t>
      </w:r>
      <w:r w:rsidRPr="00B93504">
        <w:rPr>
          <w:bCs/>
          <w:color w:val="000000" w:themeColor="text1"/>
          <w:sz w:val="28"/>
          <w:szCs w:val="28"/>
          <w:lang w:val="nl-NL"/>
        </w:rPr>
        <w:t>triệu đồng.</w:t>
      </w:r>
    </w:p>
    <w:p w14:paraId="720F8609" w14:textId="3AABB7BD" w:rsidR="00C06093" w:rsidRPr="00385EB5" w:rsidRDefault="009C0C0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pacing w:val="4"/>
          <w:kern w:val="36"/>
          <w:sz w:val="28"/>
          <w:szCs w:val="28"/>
          <w:lang w:val="nl-NL"/>
        </w:rPr>
      </w:pPr>
      <w:r w:rsidRPr="00385EB5">
        <w:rPr>
          <w:spacing w:val="4"/>
          <w:sz w:val="28"/>
          <w:szCs w:val="28"/>
          <w:lang w:val="nl-NL"/>
        </w:rPr>
        <w:t>- H</w:t>
      </w:r>
      <w:r w:rsidR="00C06093" w:rsidRPr="00385EB5">
        <w:rPr>
          <w:spacing w:val="4"/>
          <w:sz w:val="28"/>
          <w:szCs w:val="28"/>
          <w:lang w:val="nl-NL"/>
        </w:rPr>
        <w:t xml:space="preserve">oàn thành việc thực hiện các kiến nghị liên quan đến công tác tài chính, ngân sách theo yêu cầu </w:t>
      </w:r>
      <w:r w:rsidR="00385EB5" w:rsidRPr="00385EB5">
        <w:rPr>
          <w:spacing w:val="4"/>
          <w:sz w:val="28"/>
          <w:szCs w:val="28"/>
          <w:lang w:val="nl-NL"/>
        </w:rPr>
        <w:t>của cơ quan thanh tra, kiểm tra</w:t>
      </w:r>
      <w:r w:rsidR="00C06093" w:rsidRPr="00385EB5">
        <w:rPr>
          <w:spacing w:val="4"/>
          <w:sz w:val="28"/>
          <w:szCs w:val="28"/>
          <w:lang w:val="nl-NL"/>
        </w:rPr>
        <w:t>; không còn nội dung tồn đọng.</w:t>
      </w:r>
    </w:p>
    <w:p w14:paraId="0C92D6C3" w14:textId="3ABE439E" w:rsidR="00C06093" w:rsidRPr="00B93504" w:rsidRDefault="00A527F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 </w:t>
      </w:r>
      <w:r w:rsidR="00C06093" w:rsidRPr="00B93504">
        <w:rPr>
          <w:kern w:val="36"/>
          <w:sz w:val="28"/>
          <w:szCs w:val="28"/>
          <w:lang w:val="nl-NL"/>
        </w:rPr>
        <w:t>Các cơ quan, đơn vị trên địa bàn xã đã thực hiện việc báo cáo, kê khai tài sản, công cụ, dụng cụ hàng năm theo đúng quy định.</w:t>
      </w:r>
    </w:p>
    <w:p w14:paraId="7845B015" w14:textId="75C8ECA4" w:rsidR="00C06093" w:rsidRPr="00B93504" w:rsidRDefault="00A527F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xml:space="preserve">- </w:t>
      </w:r>
      <w:r w:rsidR="00C06093" w:rsidRPr="00B93504">
        <w:rPr>
          <w:kern w:val="36"/>
          <w:sz w:val="28"/>
          <w:szCs w:val="28"/>
          <w:lang w:val="nl-NL"/>
        </w:rPr>
        <w:t>Tình hình đầu tư xây dựng, mua sắm, giao và thuê tài sản công tại các cơ quan, tổ chức, đơn vị thuộc thẩm quyền quản lý được công khai, minh bạch.</w:t>
      </w:r>
    </w:p>
    <w:p w14:paraId="24810D24" w14:textId="77777777"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Việc sử dụng, thu hồi, điều chuyển, thanh lý, tiêu hủy và các hình thức xử lý khác đối với tài sản công đều được công khai, đảm bảo đúng quy định.</w:t>
      </w:r>
    </w:p>
    <w:p w14:paraId="05E1ED22" w14:textId="77777777" w:rsidR="00C06093" w:rsidRPr="00385EB5"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pacing w:val="2"/>
          <w:kern w:val="36"/>
          <w:sz w:val="28"/>
          <w:szCs w:val="28"/>
          <w:lang w:val="nl-NL"/>
        </w:rPr>
      </w:pPr>
      <w:r w:rsidRPr="00385EB5">
        <w:rPr>
          <w:spacing w:val="2"/>
          <w:kern w:val="36"/>
          <w:sz w:val="28"/>
          <w:szCs w:val="28"/>
          <w:lang w:val="nl-NL"/>
        </w:rPr>
        <w:t>- 100% cơ quan, đơn vị đã xây dựng Quy chế quản lý và sử dụng tài sản công, hướng đến mục tiêu sử dụng tài sản công đúng mục đích, tiết kiệm và chống lãng phí.</w:t>
      </w:r>
    </w:p>
    <w:p w14:paraId="50022321" w14:textId="77777777"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Việc thực hiện cơ chế tự chủ tài chính tại các đơn vị sự nghiệp công lập trên địa bàn xã được triển khai đúng quy định tại Nghị định số 60/2021/NĐ-CP ngày 21/6/2021 của Chính phủ về cơ chế tự chủ của đơn vị sự nghiệp công lập.</w:t>
      </w:r>
    </w:p>
    <w:p w14:paraId="7D0A8DFD" w14:textId="7BAECA35" w:rsidR="00C06093" w:rsidRPr="00B93504" w:rsidRDefault="00F04E81"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lastRenderedPageBreak/>
        <w:t>- Hiện nay, UBND xã có 13</w:t>
      </w:r>
      <w:r w:rsidR="00C06093" w:rsidRPr="00B93504">
        <w:rPr>
          <w:kern w:val="36"/>
          <w:sz w:val="28"/>
          <w:szCs w:val="28"/>
          <w:lang w:val="nl-NL"/>
        </w:rPr>
        <w:t xml:space="preserve"> đơn vị sự ngh</w:t>
      </w:r>
      <w:r w:rsidRPr="00B93504">
        <w:rPr>
          <w:kern w:val="36"/>
          <w:sz w:val="28"/>
          <w:szCs w:val="28"/>
          <w:lang w:val="nl-NL"/>
        </w:rPr>
        <w:t>iệp công lập trực thuộc, gồm: 12</w:t>
      </w:r>
      <w:r w:rsidR="00C06093" w:rsidRPr="00B93504">
        <w:rPr>
          <w:kern w:val="36"/>
          <w:sz w:val="28"/>
          <w:szCs w:val="28"/>
          <w:lang w:val="nl-NL"/>
        </w:rPr>
        <w:t xml:space="preserve"> đơn vị sự nghiệp giáo dục – đào tạ</w:t>
      </w:r>
      <w:r w:rsidRPr="00B93504">
        <w:rPr>
          <w:kern w:val="36"/>
          <w:sz w:val="28"/>
          <w:szCs w:val="28"/>
          <w:lang w:val="nl-NL"/>
        </w:rPr>
        <w:t xml:space="preserve">o; 01 đơn vị sự nghiệp </w:t>
      </w:r>
      <w:r w:rsidR="00385EB5">
        <w:rPr>
          <w:kern w:val="36"/>
          <w:sz w:val="28"/>
          <w:szCs w:val="28"/>
          <w:lang w:val="nl-NL"/>
        </w:rPr>
        <w:t>Trung tâm Dịch vụ tổng hợp</w:t>
      </w:r>
      <w:r w:rsidRPr="00B93504">
        <w:rPr>
          <w:kern w:val="36"/>
          <w:sz w:val="28"/>
          <w:szCs w:val="28"/>
          <w:lang w:val="nl-NL"/>
        </w:rPr>
        <w:t>.</w:t>
      </w:r>
    </w:p>
    <w:bookmarkEnd w:id="3"/>
    <w:p w14:paraId="38CD0669" w14:textId="77777777" w:rsidR="00BD459A" w:rsidRPr="00E84BFF" w:rsidRDefault="004110A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i/>
          <w:kern w:val="36"/>
          <w:sz w:val="28"/>
          <w:szCs w:val="28"/>
          <w:lang w:val="nl-NL"/>
        </w:rPr>
      </w:pPr>
      <w:r w:rsidRPr="00E84BFF">
        <w:rPr>
          <w:b/>
          <w:bCs/>
          <w:i/>
          <w:kern w:val="36"/>
          <w:sz w:val="28"/>
          <w:szCs w:val="28"/>
          <w:lang w:val="nl-NL"/>
        </w:rPr>
        <w:t>f)</w:t>
      </w:r>
      <w:r w:rsidR="00C06093" w:rsidRPr="00E84BFF">
        <w:rPr>
          <w:b/>
          <w:bCs/>
          <w:i/>
          <w:kern w:val="36"/>
          <w:sz w:val="28"/>
          <w:szCs w:val="28"/>
          <w:lang w:val="nl-NL"/>
        </w:rPr>
        <w:t xml:space="preserve"> Xây dựng và phát triển Chính quyền điện tử, Chính quyền số </w:t>
      </w:r>
    </w:p>
    <w:p w14:paraId="183E6399" w14:textId="77777777" w:rsidR="00BD459A" w:rsidRPr="00B93504" w:rsidRDefault="00BD459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lang w:val="fr-FR"/>
        </w:rPr>
      </w:pPr>
      <w:r w:rsidRPr="00B93504">
        <w:rPr>
          <w:color w:val="000000" w:themeColor="text1"/>
          <w:sz w:val="28"/>
          <w:szCs w:val="28"/>
          <w:lang w:val="fr-FR"/>
        </w:rPr>
        <w:t xml:space="preserve">- UBND xã tiếp tục chỉ đạo các cơ quan, đơn vị thực hiện Quyết định số 942/QĐ-TTg ngày 15/6/2021 của Thủ tướng Chính phủ phê duyệt Chiến lược phát triển Chính phủ điện tử hướng tới Chính phủ số giai đoạn 2021 - 2025, định hướng đến năm 2030, đẩy mạnh hoạt động ứng dụng công nghệ số trong hoạt động của cơ quan nhà nước, gắn kết với chương trình cải cách hành chính nhằm nâng cao hiệu quả quản lý, điều hành và chất lượng phục vụ dịch vụ công cho người dân và doanh nghiệp. </w:t>
      </w:r>
    </w:p>
    <w:p w14:paraId="057C77EC" w14:textId="77777777" w:rsidR="00BD459A" w:rsidRPr="00B93504" w:rsidRDefault="00BD459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lang w:val="fr-FR"/>
        </w:rPr>
      </w:pPr>
      <w:r w:rsidRPr="00B93504">
        <w:rPr>
          <w:color w:val="000000" w:themeColor="text1"/>
          <w:sz w:val="28"/>
          <w:szCs w:val="28"/>
          <w:lang w:val="fr-FR"/>
        </w:rPr>
        <w:t xml:space="preserve">- Đẩy mạnh triển khai ứng dụng các hệ thống thông tin, cơ sở dữ liệu dùng chung của tỉnh: </w:t>
      </w:r>
    </w:p>
    <w:p w14:paraId="0C214979" w14:textId="77777777" w:rsidR="00BD459A" w:rsidRPr="00B93504" w:rsidRDefault="00BD459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lang w:val="fr-FR"/>
        </w:rPr>
      </w:pPr>
      <w:r w:rsidRPr="00B93504">
        <w:rPr>
          <w:color w:val="000000" w:themeColor="text1"/>
          <w:sz w:val="28"/>
          <w:szCs w:val="28"/>
          <w:lang w:val="fr-FR"/>
        </w:rPr>
        <w:t>+ 100% các phòng, đơn vị được cấp tài khoản và sử dụng thành thạo, hiệu quả các hệ thống thông tin dùng chung của tỉnh, bao gồm: Hệ thống thông tin giải quyết TTHC, Hệ thống quản lý văn bản điều hành, hệ thống thư điện tử công vụ, các phần mềm chuyên ngành liên quan đến lĩnh vực đất đai, hộ tịch.</w:t>
      </w:r>
    </w:p>
    <w:p w14:paraId="51F41CFD" w14:textId="77777777" w:rsidR="00BD459A" w:rsidRPr="00B93504" w:rsidRDefault="00BD459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pacing w:val="-2"/>
          <w:sz w:val="28"/>
          <w:szCs w:val="28"/>
          <w:lang w:val="fr-FR"/>
        </w:rPr>
      </w:pPr>
      <w:r w:rsidRPr="00B93504">
        <w:rPr>
          <w:color w:val="000000" w:themeColor="text1"/>
          <w:spacing w:val="-2"/>
          <w:sz w:val="28"/>
          <w:szCs w:val="28"/>
          <w:lang w:val="fr-FR"/>
        </w:rPr>
        <w:t>- 100% Lãnh đạo đơn vị, các cơ quan chuyên môn; công chức thuộc Trung tâm Phục vụ HCC được cấp mới và điều chỉnh thông tin chứng thư chữ ký số theo đúng quy định. Việc ứng dụng chữ ký số chuyên dùng được duy trì nề nếp, thường xuyên.</w:t>
      </w:r>
    </w:p>
    <w:p w14:paraId="69D96A8C" w14:textId="1D08FA2B" w:rsidR="00BD459A" w:rsidRPr="00B93504" w:rsidRDefault="00BD459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z w:val="28"/>
          <w:szCs w:val="28"/>
          <w:lang w:val="fr-FR"/>
        </w:rPr>
      </w:pPr>
      <w:r w:rsidRPr="00B93504">
        <w:rPr>
          <w:color w:val="000000" w:themeColor="text1"/>
          <w:sz w:val="28"/>
          <w:szCs w:val="28"/>
          <w:lang w:val="fr-FR"/>
        </w:rPr>
        <w:t xml:space="preserve">- Công tác quản lý Trang Thông tin điện tử của UBND xã tại địa chỉ </w:t>
      </w:r>
      <w:hyperlink r:id="rId10" w:history="1">
        <w:r w:rsidRPr="00B93504">
          <w:rPr>
            <w:rStyle w:val="Hyperlink"/>
            <w:color w:val="000000" w:themeColor="text1"/>
            <w:sz w:val="28"/>
            <w:szCs w:val="28"/>
          </w:rPr>
          <w:t xml:space="preserve"> </w:t>
        </w:r>
        <w:r w:rsidRPr="00B93504">
          <w:rPr>
            <w:rStyle w:val="Hyperlink"/>
            <w:color w:val="000000" w:themeColor="text1"/>
            <w:sz w:val="28"/>
            <w:szCs w:val="28"/>
            <w:lang w:val="fr-FR"/>
          </w:rPr>
          <w:t>https://phutrach.quangtri.gov.vn/</w:t>
        </w:r>
      </w:hyperlink>
      <w:r w:rsidRPr="00B93504">
        <w:rPr>
          <w:color w:val="000000" w:themeColor="text1"/>
          <w:sz w:val="28"/>
          <w:szCs w:val="28"/>
          <w:lang w:val="fr-FR"/>
        </w:rPr>
        <w:t>, trang fanpage Thông tin xã Phú Trạch được thực hiện tốt và duy trì hiệu quả hoạt động; kịp thời cập nhật các thông tin chỉ đạo, điều hành và các hoạt động của UBND xã, góp phần tăng cường tính công khai, minh bạch và phục vụ người dân.</w:t>
      </w:r>
    </w:p>
    <w:p w14:paraId="32F3AAC6" w14:textId="77777777" w:rsidR="00BD459A" w:rsidRPr="00B93504" w:rsidRDefault="00BD459A"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themeColor="text1"/>
          <w:spacing w:val="-6"/>
          <w:sz w:val="28"/>
          <w:szCs w:val="28"/>
          <w:lang w:val="fr-FR"/>
        </w:rPr>
      </w:pPr>
      <w:r w:rsidRPr="00B93504">
        <w:rPr>
          <w:bCs/>
          <w:color w:val="000000" w:themeColor="text1"/>
          <w:spacing w:val="-6"/>
          <w:sz w:val="28"/>
          <w:szCs w:val="28"/>
          <w:lang w:val="fr-FR"/>
        </w:rPr>
        <w:t xml:space="preserve">- </w:t>
      </w:r>
      <w:r w:rsidRPr="00B93504">
        <w:rPr>
          <w:color w:val="000000" w:themeColor="text1"/>
          <w:spacing w:val="-6"/>
          <w:sz w:val="28"/>
          <w:szCs w:val="28"/>
          <w:lang w:val="fr-FR"/>
        </w:rPr>
        <w:t xml:space="preserve">Ứng dụng Hội nghị trực tuyến được khai thác, phục vụ các hội nghị, cuộc họp giữa các cấp, phục vụ hiệu quả công tác chỉ đạo, điều hành của các cấp, các ngành. </w:t>
      </w:r>
    </w:p>
    <w:p w14:paraId="184F212D" w14:textId="1528E685" w:rsidR="00C06093" w:rsidRPr="00B93504" w:rsidRDefault="00C0609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fr-FR"/>
        </w:rPr>
      </w:pPr>
      <w:r w:rsidRPr="00B93504">
        <w:rPr>
          <w:kern w:val="36"/>
          <w:sz w:val="28"/>
          <w:szCs w:val="28"/>
          <w:lang w:val="nl-NL"/>
        </w:rPr>
        <w:t xml:space="preserve">UBND xã đã bố trí trụ sở làm việc trên cơ sở sử dụng tối đa cơ sở vật chất của trụ sở UBND </w:t>
      </w:r>
      <w:r w:rsidR="005F6050" w:rsidRPr="00B93504">
        <w:rPr>
          <w:kern w:val="36"/>
          <w:sz w:val="28"/>
          <w:szCs w:val="28"/>
          <w:lang w:val="nl-NL"/>
        </w:rPr>
        <w:t>xã Quảng Phú</w:t>
      </w:r>
      <w:r w:rsidRPr="00B93504">
        <w:rPr>
          <w:kern w:val="36"/>
          <w:sz w:val="28"/>
          <w:szCs w:val="28"/>
          <w:lang w:val="nl-NL"/>
        </w:rPr>
        <w:t xml:space="preserve"> cũ. </w:t>
      </w:r>
      <w:r w:rsidRPr="00B93504">
        <w:rPr>
          <w:kern w:val="36"/>
          <w:sz w:val="28"/>
          <w:szCs w:val="28"/>
          <w:lang w:val="fr-FR"/>
        </w:rPr>
        <w:t>Hạ tầng công nghệ thông tin được UBND xã quan tâm đầu tư, trang cấp cơ bản đầy đủ theo quy định, đáp ứng tốt cho công việc hành chính, đảm bảo điều kiện cơ bản khi sử dụng các Hệ thống thông tin dùng chung của tỉnh.</w:t>
      </w:r>
    </w:p>
    <w:p w14:paraId="176DFD85" w14:textId="40ACE9EF" w:rsidR="004110A7" w:rsidRPr="00B93504" w:rsidRDefault="004110A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kern w:val="36"/>
          <w:sz w:val="28"/>
          <w:szCs w:val="28"/>
          <w:lang w:val="fr-FR"/>
        </w:rPr>
      </w:pPr>
      <w:r w:rsidRPr="00B93504">
        <w:rPr>
          <w:b/>
          <w:bCs/>
          <w:kern w:val="36"/>
          <w:sz w:val="28"/>
          <w:szCs w:val="28"/>
          <w:lang w:val="fr-FR"/>
        </w:rPr>
        <w:t>2.3. Tồn tại, hạn chế</w:t>
      </w:r>
    </w:p>
    <w:p w14:paraId="4CA08F19" w14:textId="77777777" w:rsidR="00D83523" w:rsidRPr="00B93504" w:rsidRDefault="00D83523"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fr-FR"/>
        </w:rPr>
      </w:pPr>
      <w:r w:rsidRPr="00B93504">
        <w:rPr>
          <w:color w:val="000000"/>
          <w:sz w:val="28"/>
          <w:szCs w:val="28"/>
          <w:lang w:val="fr-FR"/>
        </w:rPr>
        <w:t>- Việc kết nối, chia sẻ, khai thác CSDL quốc gia về dân cư, các CSDL chuyên ngành (Hộ tịch) chưa thực sự thông suốt, có lúc lỗi, mất kết nối, không tra cứu được, thông tin trên CSDL chưa chính xác trong khi thời hạn giải quyết của một số thủ tục này quy định ngắn gây áp lực cho công chức xử lý hồ sơ.</w:t>
      </w:r>
    </w:p>
    <w:p w14:paraId="1CBDE16B" w14:textId="77777777" w:rsidR="004110A7" w:rsidRPr="00B93504" w:rsidRDefault="004110A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sz w:val="28"/>
          <w:szCs w:val="28"/>
          <w:lang w:val="fr-FR"/>
        </w:rPr>
        <w:t xml:space="preserve">- Việc </w:t>
      </w:r>
      <w:r w:rsidRPr="00B93504">
        <w:rPr>
          <w:rStyle w:val="Strong"/>
          <w:b w:val="0"/>
          <w:bCs w:val="0"/>
          <w:sz w:val="28"/>
          <w:szCs w:val="28"/>
          <w:lang w:val="fr-FR"/>
        </w:rPr>
        <w:t>tuyên truyền, hướng dẫn người dân về cải cách hành chính, dịch vụ công trực tuyến, lợi ích của chuyển đổi số</w:t>
      </w:r>
      <w:r w:rsidRPr="00B93504">
        <w:rPr>
          <w:sz w:val="28"/>
          <w:szCs w:val="28"/>
          <w:lang w:val="fr-FR"/>
        </w:rPr>
        <w:t xml:space="preserve"> chưa được thực hiện thường xuyên, </w:t>
      </w:r>
      <w:r w:rsidRPr="00B93504">
        <w:rPr>
          <w:sz w:val="28"/>
          <w:szCs w:val="28"/>
          <w:lang w:val="fr-FR"/>
        </w:rPr>
        <w:lastRenderedPageBreak/>
        <w:t xml:space="preserve">còn mang tính hình thức. </w:t>
      </w:r>
      <w:r w:rsidRPr="00B93504">
        <w:rPr>
          <w:kern w:val="36"/>
          <w:sz w:val="28"/>
          <w:szCs w:val="28"/>
          <w:lang w:val="nl-NL"/>
        </w:rPr>
        <w:t>Sự tham gia của công dân, tổ chức, doanh nghiệp trong việc thực hiện các dịch vụ công trực tuyến còn hạn chế do tâm lý e ngại, không muốn thay đổi.</w:t>
      </w:r>
    </w:p>
    <w:p w14:paraId="691BC479" w14:textId="26F9439B" w:rsidR="00AA3D82" w:rsidRPr="00B93504" w:rsidRDefault="00AA3D82"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kern w:val="36"/>
          <w:sz w:val="28"/>
          <w:szCs w:val="28"/>
          <w:lang w:val="nl-NL"/>
        </w:rPr>
      </w:pPr>
      <w:r w:rsidRPr="00B93504">
        <w:rPr>
          <w:kern w:val="36"/>
          <w:sz w:val="28"/>
          <w:szCs w:val="28"/>
          <w:lang w:val="nl-NL"/>
        </w:rPr>
        <w:t>- Việc số hoá dữ liệu hộ tịch tại sổ đăng ký hộ tịch đang còn thiếu sót rất nhiều trường hợp đăng ký hộ tịch của công dân, gây ảnh hưởng lớn đến quyền lợi của công dân khi thực hiện các thủ tục cấp trích lục bản sao, thay đổi, cải chính hộ tịch.</w:t>
      </w:r>
    </w:p>
    <w:p w14:paraId="169CC308" w14:textId="77777777" w:rsidR="009F2FE5" w:rsidRPr="009F2FE5" w:rsidRDefault="00AC1D57" w:rsidP="009F2FE5">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kern w:val="36"/>
          <w:sz w:val="28"/>
          <w:szCs w:val="28"/>
          <w:lang w:val="nl-NL"/>
        </w:rPr>
      </w:pPr>
      <w:r w:rsidRPr="009F2FE5">
        <w:rPr>
          <w:b/>
          <w:bCs/>
          <w:kern w:val="36"/>
          <w:sz w:val="28"/>
          <w:szCs w:val="28"/>
          <w:lang w:val="nl-NL"/>
        </w:rPr>
        <w:t>II</w:t>
      </w:r>
      <w:r w:rsidR="00947249" w:rsidRPr="009F2FE5">
        <w:rPr>
          <w:b/>
          <w:bCs/>
          <w:kern w:val="36"/>
          <w:sz w:val="28"/>
          <w:szCs w:val="28"/>
          <w:lang w:val="nl-NL"/>
        </w:rPr>
        <w:t>. ĐÁNH GIÁ CHUNG</w:t>
      </w:r>
    </w:p>
    <w:p w14:paraId="08B87A7E" w14:textId="43A34F80" w:rsidR="009F2FE5" w:rsidRDefault="00947249" w:rsidP="009F2FE5">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z w:val="28"/>
          <w:szCs w:val="28"/>
        </w:rPr>
      </w:pPr>
      <w:r w:rsidRPr="009F2FE5">
        <w:rPr>
          <w:sz w:val="28"/>
          <w:szCs w:val="28"/>
        </w:rPr>
        <w:t>Năm 2025, việc triển khai Nghị quyết số 57-NQ/TW và Nghị quyết số 71/NQ</w:t>
      </w:r>
      <w:r w:rsidR="009F753F">
        <w:rPr>
          <w:sz w:val="28"/>
          <w:szCs w:val="28"/>
        </w:rPr>
        <w:t>-</w:t>
      </w:r>
      <w:r w:rsidRPr="009F2FE5">
        <w:rPr>
          <w:sz w:val="28"/>
          <w:szCs w:val="28"/>
        </w:rPr>
        <w:t>CP trên địa bàn xã Phú Trạch được thực hiện nghiêm túc, đồng bộ và đạt nhiều kết quả thực chất, tạo chuyển biến rõ rệt trong nhận thức và hành động của cả hệ thống chính trị. Công tác lãnh đạo, chỉ đạo có trọng tâm, trọng điểm; cơ chế phối hợp giữa các đơn vị được tăng cường, bảo đảm tiến độ các nhiệm vụ quan trọng, nhất là trong sắp xếp tổ chức bộ máy, hoàn thiện thể chế, phát triển hạ tầng số và đào tạo nhân lực. Hệ thống nền tảng số, dữ liệu số, dịch vụ công trực tuyến và các hệ thống điều hành dùng chung được đầu tư, nâng cấp, vận hành ổn định, góp phần nâng cao hiệu quả quản lý nhà nước, cải cách hành chính và phục vụ người dân, doanh nghiệp. Các hoạt động khoa học - công nghệ, đổi mới sáng tạo và kinh tế số có bước phát triển tích cực, gắn chặt hơn với nhiệm vụ phát triển kinh tế - xã hội của xã. Công tác tuyên truyền, phổ cập kỹ năng số lan tỏa mạnh mẽ xuống các thôn, hình thành nền tảng xã hội số ngày càng rõ nét. Tuy vậy, vẫn còn một số hạn chế như hạ tầng số ở vùng sâu vùng xa chưa đồng đều; thiết bị còn thiếu và lạc hậu; nhân lực công nghệ thông tin chưa được bổ sung kịp thời; việc tích hợp, chuẩn hóa dữ liệu một số lĩnh vực còn chậm; hoạt động của Tổ công nghệ số cộng đồng chưa đồng bộ về nguồn lực và công cụ. Những hạn chế này cần được tiếp tục khắc phục trong năm 2026 nhằm bảo đảm phát triển bền vững các trụ cột chính quyền số, kinh tế số và xã hội số của xã.</w:t>
      </w:r>
    </w:p>
    <w:p w14:paraId="25E9610A" w14:textId="279F59E5" w:rsidR="00947249" w:rsidRPr="009F2FE5" w:rsidRDefault="00947249" w:rsidP="009F2FE5">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pacing w:val="-2"/>
          <w:sz w:val="28"/>
          <w:szCs w:val="28"/>
        </w:rPr>
      </w:pPr>
      <w:r w:rsidRPr="009F2FE5">
        <w:rPr>
          <w:spacing w:val="-2"/>
          <w:sz w:val="28"/>
          <w:szCs w:val="28"/>
        </w:rPr>
        <w:t>Tuy bước đầu vận hành mô hình chính quyền mới, còn một số khó khăn, nhưng UBND xã đã chỉ đạo, điều hành công tác CCHC triển khai đồng bộ. Các quy định, thể chế tiếp tục được tháo gỡ vướng mắc. Thủ tục hành chính, giải quyết hồ sơ cơ bản đúng hạn. Tổ chức bộ máy được sắp xếp tinh gọn theo đúng chỉ đạo của tỉnh. Cải cách chế độ công vụ được đẩy mạnh, giải quyết chế độ chính sách cho cán bộ, công chức, v</w:t>
      </w:r>
      <w:r w:rsidR="008808DF">
        <w:rPr>
          <w:spacing w:val="-2"/>
          <w:sz w:val="28"/>
          <w:szCs w:val="28"/>
        </w:rPr>
        <w:t>iên chức nghỉ hưu theo quy định</w:t>
      </w:r>
      <w:r w:rsidRPr="009F2FE5">
        <w:rPr>
          <w:spacing w:val="-2"/>
          <w:sz w:val="28"/>
          <w:szCs w:val="28"/>
        </w:rPr>
        <w:t>. Tuy nhiên một bộ phận người dân, cán bộ, công chức vẫn chưa quen với cách thức vận hành chính quyền mới. Chất lượng và kỹ năng của đội ngũ công chức ở một số phòng chuyên môn nhất là ở các lĩnh vực Y tế, Công nghệ thông tin còn thiếu, năng lực, trình độ chuyên sâu chưa đáp ứng đầy đủ yêu cầu nhiệm vụ trong tình hình mới.</w:t>
      </w:r>
    </w:p>
    <w:p w14:paraId="52211AD0" w14:textId="72B97459" w:rsidR="00B64D46" w:rsidRPr="009F2FE5" w:rsidRDefault="00947249"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bCs/>
          <w:kern w:val="36"/>
          <w:sz w:val="28"/>
          <w:szCs w:val="28"/>
          <w:lang w:val="nl-NL"/>
        </w:rPr>
      </w:pPr>
      <w:r w:rsidRPr="009F2FE5">
        <w:rPr>
          <w:b/>
          <w:bCs/>
          <w:kern w:val="36"/>
          <w:sz w:val="28"/>
          <w:szCs w:val="28"/>
          <w:lang w:val="nl-NL"/>
        </w:rPr>
        <w:t>III</w:t>
      </w:r>
      <w:r w:rsidR="004110A7" w:rsidRPr="009F2FE5">
        <w:rPr>
          <w:b/>
          <w:bCs/>
          <w:kern w:val="36"/>
          <w:sz w:val="28"/>
          <w:szCs w:val="28"/>
          <w:lang w:val="nl-NL"/>
        </w:rPr>
        <w:t xml:space="preserve">. </w:t>
      </w:r>
      <w:r w:rsidR="00250E12" w:rsidRPr="009F2FE5">
        <w:rPr>
          <w:b/>
          <w:bCs/>
          <w:kern w:val="36"/>
          <w:sz w:val="28"/>
          <w:szCs w:val="28"/>
          <w:lang w:val="nl-NL"/>
        </w:rPr>
        <w:t xml:space="preserve">PHƯƠNG HƯỚNG, </w:t>
      </w:r>
      <w:r w:rsidR="00AC1D57" w:rsidRPr="009F2FE5">
        <w:rPr>
          <w:b/>
          <w:bCs/>
          <w:kern w:val="36"/>
          <w:sz w:val="28"/>
          <w:szCs w:val="28"/>
          <w:lang w:val="nl-NL"/>
        </w:rPr>
        <w:t xml:space="preserve">NHIỆM VỤ TRONG NĂM 2026 </w:t>
      </w:r>
    </w:p>
    <w:p w14:paraId="0AA40537" w14:textId="007A2A4F" w:rsidR="00E5569D" w:rsidRPr="00E05035" w:rsidRDefault="00E5569D"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sz w:val="28"/>
          <w:szCs w:val="28"/>
        </w:rPr>
      </w:pPr>
      <w:r w:rsidRPr="00E05035">
        <w:rPr>
          <w:b/>
          <w:sz w:val="28"/>
          <w:szCs w:val="28"/>
        </w:rPr>
        <w:t>1. Công tác Chuyển đổi số</w:t>
      </w:r>
    </w:p>
    <w:p w14:paraId="2BEF58D1" w14:textId="39F7E44A" w:rsidR="00B64D46" w:rsidRPr="00B93504" w:rsidRDefault="00B64D4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z w:val="28"/>
          <w:szCs w:val="28"/>
        </w:rPr>
      </w:pPr>
      <w:r w:rsidRPr="00B93504">
        <w:rPr>
          <w:sz w:val="28"/>
          <w:szCs w:val="28"/>
        </w:rPr>
        <w:t>-</w:t>
      </w:r>
      <w:r w:rsidR="00B8574B" w:rsidRPr="00B93504">
        <w:rPr>
          <w:sz w:val="28"/>
          <w:szCs w:val="28"/>
        </w:rPr>
        <w:t xml:space="preserve"> Cụ thể hóa nhiệm vụ phát triển </w:t>
      </w:r>
      <w:r w:rsidR="00F01B42" w:rsidRPr="00B93504">
        <w:rPr>
          <w:sz w:val="28"/>
          <w:szCs w:val="28"/>
        </w:rPr>
        <w:t>Khoa học công nghệ, đổi mới sáng tạo và chuyển đổi số</w:t>
      </w:r>
      <w:r w:rsidR="00B8574B" w:rsidRPr="00B93504">
        <w:rPr>
          <w:sz w:val="28"/>
          <w:szCs w:val="28"/>
        </w:rPr>
        <w:t xml:space="preserve"> trong chương trình, kế hoạch công tác hằng năm của cơ quan, </w:t>
      </w:r>
      <w:r w:rsidR="00F91481" w:rsidRPr="00B93504">
        <w:rPr>
          <w:sz w:val="28"/>
          <w:szCs w:val="28"/>
        </w:rPr>
        <w:t xml:space="preserve">đơn </w:t>
      </w:r>
      <w:r w:rsidR="00F91481" w:rsidRPr="00B93504">
        <w:rPr>
          <w:sz w:val="28"/>
          <w:szCs w:val="28"/>
        </w:rPr>
        <w:lastRenderedPageBreak/>
        <w:t>vị</w:t>
      </w:r>
      <w:r w:rsidR="00B8574B" w:rsidRPr="00B93504">
        <w:rPr>
          <w:sz w:val="28"/>
          <w:szCs w:val="28"/>
        </w:rPr>
        <w:t xml:space="preserve">. Thực hiện nghiêm chế độ báo cáo định kỳ, chuyên đề về kết quả phát triển </w:t>
      </w:r>
      <w:r w:rsidR="00F01B42" w:rsidRPr="00B93504">
        <w:rPr>
          <w:sz w:val="28"/>
          <w:szCs w:val="28"/>
        </w:rPr>
        <w:t>Khoa học công nghệ, đổi mới sáng tạo và chuyển đổi số</w:t>
      </w:r>
      <w:r w:rsidR="00B8574B" w:rsidRPr="00B93504">
        <w:rPr>
          <w:sz w:val="28"/>
          <w:szCs w:val="28"/>
        </w:rPr>
        <w:t xml:space="preserve"> của các </w:t>
      </w:r>
      <w:r w:rsidR="00547FE8" w:rsidRPr="00B93504">
        <w:rPr>
          <w:sz w:val="28"/>
          <w:szCs w:val="28"/>
        </w:rPr>
        <w:t>phòng, đơn vị</w:t>
      </w:r>
      <w:r w:rsidR="00B8574B" w:rsidRPr="00B93504">
        <w:rPr>
          <w:sz w:val="28"/>
          <w:szCs w:val="28"/>
        </w:rPr>
        <w:t xml:space="preserve">; báo cáo được tổng hợp, theo dõi và cập nhật trên nền tảng số để phục vụ công tác chỉ đạo, điều hành. </w:t>
      </w:r>
    </w:p>
    <w:p w14:paraId="7B0EA9FF" w14:textId="5D89F3C7" w:rsidR="00B64D46" w:rsidRPr="00B93504" w:rsidRDefault="00B64D4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z w:val="28"/>
          <w:szCs w:val="28"/>
        </w:rPr>
      </w:pPr>
      <w:r w:rsidRPr="00B93504">
        <w:rPr>
          <w:sz w:val="28"/>
          <w:szCs w:val="28"/>
        </w:rPr>
        <w:t xml:space="preserve">- </w:t>
      </w:r>
      <w:r w:rsidR="00B8574B" w:rsidRPr="00B93504">
        <w:rPr>
          <w:sz w:val="28"/>
          <w:szCs w:val="28"/>
        </w:rPr>
        <w:t xml:space="preserve">Các </w:t>
      </w:r>
      <w:r w:rsidR="00547FE8" w:rsidRPr="00B93504">
        <w:rPr>
          <w:sz w:val="28"/>
          <w:szCs w:val="28"/>
        </w:rPr>
        <w:t>phòng</w:t>
      </w:r>
      <w:r w:rsidR="002903A4" w:rsidRPr="00B93504">
        <w:rPr>
          <w:sz w:val="28"/>
          <w:szCs w:val="28"/>
        </w:rPr>
        <w:t xml:space="preserve">, đơn vị </w:t>
      </w:r>
      <w:r w:rsidR="00B8574B" w:rsidRPr="00B93504">
        <w:rPr>
          <w:sz w:val="28"/>
          <w:szCs w:val="28"/>
        </w:rPr>
        <w:t xml:space="preserve">gắn công tác lãnh đạo, chỉ đạo phát triển </w:t>
      </w:r>
      <w:r w:rsidR="00F91481" w:rsidRPr="00B93504">
        <w:rPr>
          <w:sz w:val="28"/>
          <w:szCs w:val="28"/>
        </w:rPr>
        <w:t>Khoa học công nghệ, đổi mới sáng tạo và chuyển đổi số</w:t>
      </w:r>
      <w:r w:rsidR="00B8574B" w:rsidRPr="00B93504">
        <w:rPr>
          <w:sz w:val="28"/>
          <w:szCs w:val="28"/>
        </w:rPr>
        <w:t xml:space="preserve"> với cải cách hành chính và đánh giá thi đua – khen thưởng, đưa kết quả triển khai chuyển đổi số vào tiêu chí đánh giá mức độ hoàn thành nhiệm vụ của đơn vị mình. </w:t>
      </w:r>
    </w:p>
    <w:p w14:paraId="019931C1" w14:textId="56947D27" w:rsidR="00B64D46" w:rsidRPr="00B93504" w:rsidRDefault="00B64D4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z w:val="28"/>
          <w:szCs w:val="28"/>
        </w:rPr>
      </w:pPr>
      <w:r w:rsidRPr="00B93504">
        <w:rPr>
          <w:sz w:val="28"/>
          <w:szCs w:val="28"/>
        </w:rPr>
        <w:t xml:space="preserve">- </w:t>
      </w:r>
      <w:r w:rsidR="00B8574B" w:rsidRPr="00B93504">
        <w:rPr>
          <w:sz w:val="28"/>
          <w:szCs w:val="28"/>
        </w:rPr>
        <w:t>Phối hợp với các sở</w:t>
      </w:r>
      <w:r w:rsidR="006F2CA1">
        <w:rPr>
          <w:sz w:val="28"/>
          <w:szCs w:val="28"/>
        </w:rPr>
        <w:t>,</w:t>
      </w:r>
      <w:r w:rsidR="00B8574B" w:rsidRPr="00B93504">
        <w:rPr>
          <w:sz w:val="28"/>
          <w:szCs w:val="28"/>
        </w:rPr>
        <w:t xml:space="preserve"> ban</w:t>
      </w:r>
      <w:r w:rsidR="006F2CA1">
        <w:rPr>
          <w:sz w:val="28"/>
          <w:szCs w:val="28"/>
        </w:rPr>
        <w:t>,</w:t>
      </w:r>
      <w:r w:rsidR="00B8574B" w:rsidRPr="00B93504">
        <w:rPr>
          <w:sz w:val="28"/>
          <w:szCs w:val="28"/>
        </w:rPr>
        <w:t xml:space="preserve"> ngành cấp trên tổ chức các lớp tập huấn nâng cao nhận thức và kỹ năng về </w:t>
      </w:r>
      <w:r w:rsidR="002903A4" w:rsidRPr="00B93504">
        <w:rPr>
          <w:sz w:val="28"/>
          <w:szCs w:val="28"/>
        </w:rPr>
        <w:t>Khoa học công nghệ, đổi mới sáng tạo và chuyển đổi số</w:t>
      </w:r>
      <w:r w:rsidR="00B8574B" w:rsidRPr="00B93504">
        <w:rPr>
          <w:sz w:val="28"/>
          <w:szCs w:val="28"/>
        </w:rPr>
        <w:t xml:space="preserve"> cho đội ngũ lãnh đạo, quản lý, CBCCVC. </w:t>
      </w:r>
      <w:r w:rsidR="00D92A56" w:rsidRPr="00B93504">
        <w:rPr>
          <w:sz w:val="28"/>
          <w:szCs w:val="28"/>
        </w:rPr>
        <w:t xml:space="preserve"> </w:t>
      </w:r>
      <w:r w:rsidR="00D857C4" w:rsidRPr="00B93504">
        <w:rPr>
          <w:sz w:val="28"/>
          <w:szCs w:val="28"/>
        </w:rPr>
        <w:t xml:space="preserve"> </w:t>
      </w:r>
    </w:p>
    <w:p w14:paraId="07D84234" w14:textId="49A40DD9" w:rsidR="00B64D46" w:rsidRPr="00B93504" w:rsidRDefault="00B64D4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z w:val="28"/>
          <w:szCs w:val="28"/>
        </w:rPr>
      </w:pPr>
      <w:r w:rsidRPr="00B93504">
        <w:rPr>
          <w:sz w:val="28"/>
          <w:szCs w:val="28"/>
        </w:rPr>
        <w:t xml:space="preserve">- </w:t>
      </w:r>
      <w:r w:rsidR="00B8574B" w:rsidRPr="00B93504">
        <w:rPr>
          <w:sz w:val="28"/>
          <w:szCs w:val="28"/>
        </w:rPr>
        <w:t>Tiếp tục triển khai hiệu quả phong trào “Bình dân học vụ số”, đào tạo kỹ năng số cho cán bộ, công chức, viên chức, người lao động và Tổ công nghệ số cộng đồng và triển khai Đề án 06 trên nền tảng MOOCs của tỉnh. Khuyến khích lực lượng trẻ và nhân lực tại chỗ tham gia chuyển đổi số. Huy động đoàn viên</w:t>
      </w:r>
      <w:r w:rsidR="00B93504" w:rsidRPr="00B93504">
        <w:rPr>
          <w:sz w:val="28"/>
          <w:szCs w:val="28"/>
        </w:rPr>
        <w:t xml:space="preserve"> thanh niên, giáo viên tin học </w:t>
      </w:r>
      <w:r w:rsidR="00B8574B" w:rsidRPr="00B93504">
        <w:rPr>
          <w:sz w:val="28"/>
          <w:szCs w:val="28"/>
        </w:rPr>
        <w:t xml:space="preserve">tham gia hướng dẫn, truyền thông và hỗ trợ người dân tại cơ sở. </w:t>
      </w:r>
    </w:p>
    <w:p w14:paraId="1076D9EF" w14:textId="589857AE" w:rsidR="00B8574B" w:rsidRDefault="00B64D4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sz w:val="28"/>
          <w:szCs w:val="28"/>
        </w:rPr>
      </w:pPr>
      <w:r w:rsidRPr="00B93504">
        <w:rPr>
          <w:sz w:val="28"/>
          <w:szCs w:val="28"/>
        </w:rPr>
        <w:t xml:space="preserve">- </w:t>
      </w:r>
      <w:r w:rsidR="00B8574B" w:rsidRPr="00B93504">
        <w:rPr>
          <w:sz w:val="28"/>
          <w:szCs w:val="28"/>
        </w:rPr>
        <w:t xml:space="preserve">Tập trung hướng dẫn người dân nộp hồ sơ, thanh toán điện tử, tra cứu kết quả trực tuyến; tăng cường ứng dụng công nghệ số trong chỉ đạo, điều hành, quản lý công việc. Tổ công nghệ số cộng đồng tiếp tục phát huy vai trò hỗ trợ, tuyên truyền, hướng dẫn người dân sử dụng dịch vụ công trực tuyến và các tiện ích số thiết yếu. </w:t>
      </w:r>
    </w:p>
    <w:p w14:paraId="125E81BD" w14:textId="77777777" w:rsidR="00F438D5" w:rsidRPr="00B93504" w:rsidRDefault="00F438D5" w:rsidP="00F438D5">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nl-NL"/>
        </w:rPr>
      </w:pPr>
      <w:r w:rsidRPr="00B93504">
        <w:rPr>
          <w:b/>
          <w:bCs/>
          <w:color w:val="000000"/>
          <w:sz w:val="28"/>
          <w:szCs w:val="28"/>
          <w:lang w:val="nl-NL"/>
        </w:rPr>
        <w:t>-</w:t>
      </w:r>
      <w:r w:rsidRPr="00B93504">
        <w:rPr>
          <w:color w:val="000000"/>
          <w:sz w:val="28"/>
          <w:szCs w:val="28"/>
          <w:lang w:val="nl-NL"/>
        </w:rPr>
        <w:t xml:space="preserve"> Đẩy mạnh ứng dụng CNTT và chuyển đổi số trong chỉ đạo điều hành; triển khai quy trình điện tử, số hóa hồ sơ, lưu trữ điện tử; tăng cường sử dụng văn bản điện tử, chữ ký số; nâng cao chất lượng vận hành các nền tảng số, bảo đảm an toàn thông tin mạng.</w:t>
      </w:r>
    </w:p>
    <w:p w14:paraId="3B0E7318" w14:textId="308A3C8A" w:rsidR="00E05035" w:rsidRPr="00DE0738" w:rsidRDefault="00E05035"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b/>
          <w:sz w:val="28"/>
          <w:szCs w:val="28"/>
        </w:rPr>
      </w:pPr>
      <w:r w:rsidRPr="00DE0738">
        <w:rPr>
          <w:b/>
          <w:sz w:val="28"/>
          <w:szCs w:val="28"/>
        </w:rPr>
        <w:t>2. Công tác Cải cách hành chính</w:t>
      </w:r>
    </w:p>
    <w:p w14:paraId="563319A1" w14:textId="34624087" w:rsidR="004110A7" w:rsidRPr="00B93504" w:rsidRDefault="00B64D46"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nl-NL"/>
        </w:rPr>
      </w:pPr>
      <w:r w:rsidRPr="00B93504">
        <w:rPr>
          <w:sz w:val="28"/>
          <w:szCs w:val="28"/>
        </w:rPr>
        <w:t xml:space="preserve">- </w:t>
      </w:r>
      <w:r w:rsidR="004110A7" w:rsidRPr="00B93504">
        <w:rPr>
          <w:color w:val="000000"/>
          <w:sz w:val="28"/>
          <w:szCs w:val="28"/>
          <w:lang w:val="nl-NL"/>
        </w:rPr>
        <w:t xml:space="preserve">Xây dựng và triển khai Kế hoạch cải cách hành chính xã </w:t>
      </w:r>
      <w:r w:rsidR="005F6F83" w:rsidRPr="00B93504">
        <w:rPr>
          <w:color w:val="000000"/>
          <w:sz w:val="28"/>
          <w:szCs w:val="28"/>
          <w:lang w:val="nl-NL"/>
        </w:rPr>
        <w:t>Phú Trạch</w:t>
      </w:r>
      <w:r w:rsidR="004110A7" w:rsidRPr="00B93504">
        <w:rPr>
          <w:color w:val="000000"/>
          <w:sz w:val="28"/>
          <w:szCs w:val="28"/>
          <w:lang w:val="nl-NL"/>
        </w:rPr>
        <w:t xml:space="preserve"> năm 2026 và giai đoạn 2026</w:t>
      </w:r>
      <w:r w:rsidR="00AD0853" w:rsidRPr="00B93504">
        <w:rPr>
          <w:color w:val="000000"/>
          <w:sz w:val="28"/>
          <w:szCs w:val="28"/>
          <w:lang w:val="nl-NL"/>
        </w:rPr>
        <w:t xml:space="preserve"> </w:t>
      </w:r>
      <w:r w:rsidR="004110A7" w:rsidRPr="00B93504">
        <w:rPr>
          <w:color w:val="000000"/>
          <w:sz w:val="28"/>
          <w:szCs w:val="28"/>
          <w:lang w:val="nl-NL"/>
        </w:rPr>
        <w:t>–</w:t>
      </w:r>
      <w:r w:rsidR="00AD0853" w:rsidRPr="00B93504">
        <w:rPr>
          <w:color w:val="000000"/>
          <w:sz w:val="28"/>
          <w:szCs w:val="28"/>
          <w:lang w:val="nl-NL"/>
        </w:rPr>
        <w:t xml:space="preserve"> </w:t>
      </w:r>
      <w:r w:rsidR="004110A7" w:rsidRPr="00B93504">
        <w:rPr>
          <w:color w:val="000000"/>
          <w:sz w:val="28"/>
          <w:szCs w:val="28"/>
          <w:lang w:val="nl-NL"/>
        </w:rPr>
        <w:t>2030; quán triệt, chỉ đạo thực hiện đầy đủ, đúng tiến độ các nhiệm vụ CCHC theo mô hình tổ chức chính quyền địa phương 02 cấp. Thực hiện báo cáo định kỳ công tác kiểm soát và cải cách TTHC theo quy định.</w:t>
      </w:r>
    </w:p>
    <w:p w14:paraId="016B22AA" w14:textId="7419C40E" w:rsidR="004110A7" w:rsidRPr="00B93504" w:rsidRDefault="004110A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pacing w:val="-2"/>
          <w:sz w:val="28"/>
          <w:szCs w:val="28"/>
          <w:lang w:val="nl-NL"/>
        </w:rPr>
      </w:pPr>
      <w:r w:rsidRPr="00B93504">
        <w:rPr>
          <w:b/>
          <w:bCs/>
          <w:color w:val="000000"/>
          <w:spacing w:val="-2"/>
          <w:sz w:val="28"/>
          <w:szCs w:val="28"/>
          <w:lang w:val="nl-NL"/>
        </w:rPr>
        <w:t>-</w:t>
      </w:r>
      <w:r w:rsidRPr="00B93504">
        <w:rPr>
          <w:color w:val="000000"/>
          <w:spacing w:val="-2"/>
          <w:sz w:val="28"/>
          <w:szCs w:val="28"/>
          <w:lang w:val="nl-NL"/>
        </w:rPr>
        <w:t xml:space="preserve"> Theo dõi, rà soát và tổ chức triển khai kịp thời các văn bản quy phạm pháp luật của cấp trên; ban hành văn bản hướng dẫn, kế hoạch triển khai thi hành văn bản QPPL phù h</w:t>
      </w:r>
      <w:r w:rsidR="00F13BA2">
        <w:rPr>
          <w:color w:val="000000"/>
          <w:spacing w:val="-2"/>
          <w:sz w:val="28"/>
          <w:szCs w:val="28"/>
          <w:lang w:val="nl-NL"/>
        </w:rPr>
        <w:t>ợp với điều kiện thực tế của xã</w:t>
      </w:r>
      <w:r w:rsidRPr="00B93504">
        <w:rPr>
          <w:color w:val="000000"/>
          <w:spacing w:val="-2"/>
          <w:sz w:val="28"/>
          <w:szCs w:val="28"/>
          <w:lang w:val="nl-NL"/>
        </w:rPr>
        <w:t>.</w:t>
      </w:r>
    </w:p>
    <w:p w14:paraId="1EBD5FCF" w14:textId="77777777" w:rsidR="004110A7" w:rsidRPr="00B93504" w:rsidRDefault="004110A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nl-NL"/>
        </w:rPr>
      </w:pPr>
      <w:r w:rsidRPr="00B93504">
        <w:rPr>
          <w:b/>
          <w:bCs/>
          <w:color w:val="000000"/>
          <w:sz w:val="28"/>
          <w:szCs w:val="28"/>
          <w:lang w:val="nl-NL"/>
        </w:rPr>
        <w:t>-</w:t>
      </w:r>
      <w:r w:rsidRPr="00B93504">
        <w:rPr>
          <w:color w:val="000000"/>
          <w:sz w:val="28"/>
          <w:szCs w:val="28"/>
          <w:lang w:val="nl-NL"/>
        </w:rPr>
        <w:t xml:space="preserve"> Tiếp tục thực hiện hiệu quả Nghị định số 118/2025/NĐ-CP ngày 09/6/2025 của Chính phủ về cơ chế một cửa, một cửa liên thông; Quyết định số 1565/QĐ-TTg ngày 18/7/2025 của Chính phủ về nâng cao chất lượng dịch vụ công trực tuyến toàn trình; Kế hoạch số 672/KH-UBND ngày 27/8/2025 của UBND tỉnh.</w:t>
      </w:r>
    </w:p>
    <w:p w14:paraId="0CCBAB6F" w14:textId="31E91BF8" w:rsidR="004110A7" w:rsidRPr="00B93504" w:rsidRDefault="004110A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pacing w:val="4"/>
          <w:sz w:val="28"/>
          <w:szCs w:val="28"/>
          <w:lang w:val="nl-NL"/>
        </w:rPr>
      </w:pPr>
      <w:r w:rsidRPr="00B93504">
        <w:rPr>
          <w:color w:val="000000"/>
          <w:spacing w:val="4"/>
          <w:sz w:val="28"/>
          <w:szCs w:val="28"/>
          <w:lang w:val="nl-NL"/>
        </w:rPr>
        <w:lastRenderedPageBreak/>
        <w:t>- Thực hiện bổ nhiệm, điều động, luân chuyển, chuyển đổi vị trí công tác đối với công chức, viên chức theo quy định; đảm bảo công khai, minh bạch, đúng quy trình.</w:t>
      </w:r>
    </w:p>
    <w:p w14:paraId="7C7C8116" w14:textId="56A34DEB" w:rsidR="004110A7" w:rsidRPr="00B93504" w:rsidRDefault="004110A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nl-NL"/>
        </w:rPr>
      </w:pPr>
      <w:r w:rsidRPr="00B93504">
        <w:rPr>
          <w:b/>
          <w:bCs/>
          <w:color w:val="000000"/>
          <w:sz w:val="28"/>
          <w:szCs w:val="28"/>
          <w:lang w:val="nl-NL"/>
        </w:rPr>
        <w:t>-</w:t>
      </w:r>
      <w:r w:rsidRPr="00B93504">
        <w:rPr>
          <w:color w:val="000000"/>
          <w:sz w:val="28"/>
          <w:szCs w:val="28"/>
          <w:lang w:val="nl-NL"/>
        </w:rPr>
        <w:t xml:space="preserve"> Triển khai kế hoạch đào tạo, bồi dưỡng CBCCVC; chú trọng bồi dưỡng chuyên sâu đối với đội ngũ trực tiếp giải quyết TTHC. Tổ chức đánh giá, xếp loại CBCCVC theo quy định, làm cơ sở cho công tác thi đua khen thưởng và nâng cao chất lượng đội ngũ.</w:t>
      </w:r>
    </w:p>
    <w:p w14:paraId="4F7118EF" w14:textId="281BA00A" w:rsidR="004110A7" w:rsidRPr="00B93504" w:rsidRDefault="004110A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nl-NL"/>
        </w:rPr>
      </w:pPr>
      <w:r w:rsidRPr="00B93504">
        <w:rPr>
          <w:b/>
          <w:bCs/>
          <w:color w:val="000000"/>
          <w:sz w:val="28"/>
          <w:szCs w:val="28"/>
          <w:lang w:val="nl-NL"/>
        </w:rPr>
        <w:t>-</w:t>
      </w:r>
      <w:r w:rsidRPr="00B93504">
        <w:rPr>
          <w:color w:val="000000"/>
          <w:sz w:val="28"/>
          <w:szCs w:val="28"/>
          <w:lang w:val="nl-NL"/>
        </w:rPr>
        <w:t xml:space="preserve"> Tổ chức kiểm tra công tác cải cách hành chính, kỷ luật, kỷ cương hành chính theo kế hoạch định kỳ và đột xuất; gắn trách nhiệm người đứng đầu với kết quả CCHC của cơ quan, đơn vị.</w:t>
      </w:r>
    </w:p>
    <w:p w14:paraId="40D6710D" w14:textId="514DE04B" w:rsidR="004110A7" w:rsidRPr="00B93504" w:rsidRDefault="004110A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nl-NL"/>
        </w:rPr>
      </w:pPr>
      <w:r w:rsidRPr="00B93504">
        <w:rPr>
          <w:b/>
          <w:bCs/>
          <w:color w:val="000000"/>
          <w:sz w:val="28"/>
          <w:szCs w:val="28"/>
          <w:lang w:val="nl-NL"/>
        </w:rPr>
        <w:t>-</w:t>
      </w:r>
      <w:r w:rsidRPr="00B93504">
        <w:rPr>
          <w:color w:val="000000"/>
          <w:sz w:val="28"/>
          <w:szCs w:val="28"/>
          <w:lang w:val="nl-NL"/>
        </w:rPr>
        <w:t xml:space="preserve"> Thực hiện các biện pháp tăng cường thu ngân sách; tháo gỡ vướng mắc trong quản lý ngân sách để hoàn thành dự toán thu – chi và chỉ tiêu giải ngân vốn đầu tư công. Thực hiện công khai ngân sách xã theo quy định.</w:t>
      </w:r>
    </w:p>
    <w:p w14:paraId="28A4F15C" w14:textId="2E7B3B01" w:rsidR="004110A7" w:rsidRPr="00B93504" w:rsidRDefault="00290E7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nl-NL"/>
        </w:rPr>
      </w:pPr>
      <w:r w:rsidRPr="00B93504">
        <w:rPr>
          <w:bCs/>
          <w:color w:val="000000"/>
          <w:sz w:val="28"/>
          <w:szCs w:val="28"/>
          <w:lang w:val="nl-NL"/>
        </w:rPr>
        <w:t>-</w:t>
      </w:r>
      <w:r w:rsidR="004110A7" w:rsidRPr="00B93504">
        <w:rPr>
          <w:color w:val="000000"/>
          <w:sz w:val="28"/>
          <w:szCs w:val="28"/>
          <w:lang w:val="nl-NL"/>
        </w:rPr>
        <w:t xml:space="preserve"> Triển khai các giải pháp cải thiện môi trường đầu tư, hỗ trợ doanh nghiệp; tổ chức đối thoại, tháo gỡ khó khăn; đề xuất cắt giảm thủ tục, rào cản nhằm thúc đẩy hoạt động sản xuất – kinh doanh.</w:t>
      </w:r>
    </w:p>
    <w:p w14:paraId="5ACC1FED" w14:textId="256323BE" w:rsidR="004110A7" w:rsidRPr="00B93504" w:rsidRDefault="00290E77"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pacing w:val="-4"/>
          <w:sz w:val="28"/>
          <w:szCs w:val="28"/>
          <w:lang w:val="nl-NL"/>
        </w:rPr>
      </w:pPr>
      <w:r w:rsidRPr="00B93504">
        <w:rPr>
          <w:bCs/>
          <w:color w:val="000000"/>
          <w:spacing w:val="-4"/>
          <w:sz w:val="28"/>
          <w:szCs w:val="28"/>
          <w:lang w:val="nl-NL"/>
        </w:rPr>
        <w:t>-</w:t>
      </w:r>
      <w:r w:rsidR="004110A7" w:rsidRPr="00B93504">
        <w:rPr>
          <w:color w:val="000000"/>
          <w:spacing w:val="-4"/>
          <w:sz w:val="28"/>
          <w:szCs w:val="28"/>
          <w:lang w:val="nl-NL"/>
        </w:rPr>
        <w:t xml:space="preserve"> Tổ chức tự đánh giá và xác định Chỉ số CCHC của UBND xã năm 2026; gửi UBND tỉnh thẩm định theo quy định; gắn kết quả CCHC với thi đua, khen thưởng.</w:t>
      </w:r>
    </w:p>
    <w:p w14:paraId="1B96CD1E" w14:textId="77777777" w:rsidR="00D50409" w:rsidRPr="005F1EFE" w:rsidRDefault="008463CC"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lang w:val="nl-NL"/>
        </w:rPr>
      </w:pPr>
      <w:r w:rsidRPr="005F1EFE">
        <w:rPr>
          <w:bCs/>
          <w:color w:val="000000"/>
          <w:sz w:val="28"/>
          <w:szCs w:val="28"/>
          <w:lang w:val="nl-NL"/>
        </w:rPr>
        <w:t>-</w:t>
      </w:r>
      <w:r w:rsidR="004110A7" w:rsidRPr="005F1EFE">
        <w:rPr>
          <w:color w:val="000000"/>
          <w:sz w:val="28"/>
          <w:szCs w:val="28"/>
          <w:lang w:val="nl-NL"/>
        </w:rPr>
        <w:t xml:space="preserve"> Tổ chức Hội nghị tổng kết công tác</w:t>
      </w:r>
      <w:r w:rsidR="005B3918" w:rsidRPr="005F1EFE">
        <w:rPr>
          <w:color w:val="000000"/>
          <w:sz w:val="28"/>
          <w:szCs w:val="28"/>
          <w:lang w:val="nl-NL"/>
        </w:rPr>
        <w:t xml:space="preserve"> Chuyển đổi số,</w:t>
      </w:r>
      <w:r w:rsidR="004110A7" w:rsidRPr="005F1EFE">
        <w:rPr>
          <w:color w:val="000000"/>
          <w:sz w:val="28"/>
          <w:szCs w:val="28"/>
          <w:lang w:val="nl-NL"/>
        </w:rPr>
        <w:t xml:space="preserve"> cải cách hành chính năm 2026; biểu dương tập thể, cá nhân có thành tích xuất sắc; đề ra phương hướng nhiệm vụ năm 2027.</w:t>
      </w:r>
    </w:p>
    <w:p w14:paraId="0EE579D5" w14:textId="45AB2624" w:rsidR="00290E77" w:rsidRPr="00B93504" w:rsidRDefault="00DA1B79" w:rsidP="00B93504">
      <w:pPr>
        <w:pBdr>
          <w:top w:val="dotted" w:sz="4" w:space="0" w:color="FFFFFF"/>
          <w:left w:val="dotted" w:sz="4" w:space="0" w:color="FFFFFF"/>
          <w:bottom w:val="dotted" w:sz="4" w:space="29" w:color="FFFFFF"/>
          <w:right w:val="dotted" w:sz="4" w:space="0" w:color="FFFFFF"/>
        </w:pBdr>
        <w:shd w:val="clear" w:color="auto" w:fill="FFFFFF"/>
        <w:spacing w:before="120" w:after="120"/>
        <w:ind w:firstLine="567"/>
        <w:jc w:val="both"/>
        <w:rPr>
          <w:color w:val="000000"/>
          <w:sz w:val="28"/>
          <w:szCs w:val="28"/>
        </w:rPr>
      </w:pPr>
      <w:r w:rsidRPr="00B93504">
        <w:rPr>
          <w:color w:val="000000"/>
          <w:spacing w:val="-4"/>
          <w:sz w:val="28"/>
          <w:szCs w:val="28"/>
          <w:lang w:val="nl-NL"/>
        </w:rPr>
        <w:t>Trên đây là báo cáo k</w:t>
      </w:r>
      <w:r w:rsidRPr="00B93504">
        <w:rPr>
          <w:color w:val="000000"/>
          <w:sz w:val="28"/>
          <w:szCs w:val="28"/>
        </w:rPr>
        <w:t xml:space="preserve">ết quả thực hiện nhiệm vụ về phát triển khoa học, công nghệ, đổi mới sáng tạo, chuyển đổi số và CCHC xã Phú Trạch năm 2025 và </w:t>
      </w:r>
      <w:r w:rsidR="005F1EFE">
        <w:rPr>
          <w:color w:val="000000"/>
          <w:sz w:val="28"/>
          <w:szCs w:val="28"/>
        </w:rPr>
        <w:t>phương hướng, nhiệm vụ</w:t>
      </w:r>
      <w:r w:rsidRPr="00B93504">
        <w:rPr>
          <w:color w:val="000000"/>
          <w:sz w:val="28"/>
          <w:szCs w:val="28"/>
        </w:rPr>
        <w:t xml:space="preserve"> năm 2026</w:t>
      </w:r>
      <w:r w:rsidR="00FD0424" w:rsidRPr="00B93504">
        <w:rPr>
          <w:color w:val="000000"/>
          <w:sz w:val="28"/>
          <w:szCs w:val="28"/>
        </w:rPr>
        <w:t>./.</w:t>
      </w:r>
    </w:p>
    <w:tbl>
      <w:tblPr>
        <w:tblStyle w:val="TableGrid"/>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50C02" w:rsidRPr="000B4568" w14:paraId="5A419DBE" w14:textId="77777777" w:rsidTr="00FD0424">
        <w:trPr>
          <w:trHeight w:val="2100"/>
        </w:trPr>
        <w:tc>
          <w:tcPr>
            <w:tcW w:w="4672" w:type="dxa"/>
            <w:hideMark/>
          </w:tcPr>
          <w:p w14:paraId="43E5D6EB" w14:textId="77777777" w:rsidR="00F50C02" w:rsidRPr="00F5399B" w:rsidRDefault="00F50C02" w:rsidP="00FD0424">
            <w:pPr>
              <w:jc w:val="both"/>
              <w:rPr>
                <w:rFonts w:eastAsia="SimSun"/>
                <w:b/>
                <w:i/>
                <w:iCs/>
              </w:rPr>
            </w:pPr>
            <w:r w:rsidRPr="000B4568">
              <w:rPr>
                <w:rFonts w:eastAsia="SimSun"/>
                <w:b/>
                <w:i/>
                <w:iCs/>
              </w:rPr>
              <w:t xml:space="preserve">Nơi </w:t>
            </w:r>
            <w:r w:rsidRPr="008A3116">
              <w:rPr>
                <w:rFonts w:eastAsia="SimSun"/>
                <w:b/>
                <w:i/>
                <w:iCs/>
              </w:rPr>
              <w:t>n</w:t>
            </w:r>
            <w:r w:rsidRPr="000B4568">
              <w:rPr>
                <w:rFonts w:eastAsia="SimSun"/>
                <w:b/>
                <w:i/>
                <w:iCs/>
              </w:rPr>
              <w:t>hận:</w:t>
            </w:r>
          </w:p>
          <w:p w14:paraId="6372D9FF" w14:textId="77777777" w:rsidR="00F50C02" w:rsidRPr="002C1FA5" w:rsidRDefault="00F50C02" w:rsidP="002C1FA5">
            <w:pPr>
              <w:rPr>
                <w:sz w:val="22"/>
                <w:szCs w:val="22"/>
                <w:lang w:val="vi"/>
              </w:rPr>
            </w:pPr>
            <w:r w:rsidRPr="002C1FA5">
              <w:rPr>
                <w:sz w:val="22"/>
                <w:szCs w:val="22"/>
                <w:lang w:val="vi"/>
              </w:rPr>
              <w:t xml:space="preserve">- BTV Đảng ủy (b/c);      </w:t>
            </w:r>
          </w:p>
          <w:p w14:paraId="482209AA" w14:textId="65EBF52A" w:rsidR="00F50C02" w:rsidRPr="002C1FA5" w:rsidRDefault="00D50409" w:rsidP="002C1FA5">
            <w:pPr>
              <w:rPr>
                <w:sz w:val="22"/>
                <w:szCs w:val="22"/>
                <w:lang w:val="vi"/>
              </w:rPr>
            </w:pPr>
            <w:r w:rsidRPr="002C1FA5">
              <w:rPr>
                <w:sz w:val="22"/>
                <w:szCs w:val="22"/>
                <w:lang w:val="vi"/>
              </w:rPr>
              <w:t>-</w:t>
            </w:r>
            <w:r w:rsidR="00F50C02" w:rsidRPr="002C1FA5">
              <w:rPr>
                <w:sz w:val="22"/>
                <w:szCs w:val="22"/>
                <w:lang w:val="vi"/>
              </w:rPr>
              <w:t xml:space="preserve"> </w:t>
            </w:r>
            <w:r w:rsidRPr="002C1FA5">
              <w:rPr>
                <w:sz w:val="22"/>
                <w:szCs w:val="22"/>
              </w:rPr>
              <w:t xml:space="preserve">TT </w:t>
            </w:r>
            <w:r w:rsidR="00F50C02" w:rsidRPr="002C1FA5">
              <w:rPr>
                <w:sz w:val="22"/>
                <w:szCs w:val="22"/>
                <w:lang w:val="vi"/>
              </w:rPr>
              <w:t xml:space="preserve">HĐND xã;                </w:t>
            </w:r>
          </w:p>
          <w:p w14:paraId="5CD9AC87" w14:textId="77777777" w:rsidR="00F50C02" w:rsidRPr="002C1FA5" w:rsidRDefault="00F50C02" w:rsidP="002C1FA5">
            <w:pPr>
              <w:rPr>
                <w:sz w:val="22"/>
                <w:szCs w:val="22"/>
                <w:lang w:val="vi"/>
              </w:rPr>
            </w:pPr>
            <w:r w:rsidRPr="002C1FA5">
              <w:rPr>
                <w:sz w:val="22"/>
                <w:szCs w:val="22"/>
                <w:lang w:val="vi"/>
              </w:rPr>
              <w:t>- Chủ tịch, các Phó Chủ tịch UBND xã;</w:t>
            </w:r>
          </w:p>
          <w:p w14:paraId="25BC94DB" w14:textId="77777777" w:rsidR="00F50C02" w:rsidRPr="002C1FA5" w:rsidRDefault="00F50C02" w:rsidP="002C1FA5">
            <w:pPr>
              <w:rPr>
                <w:sz w:val="22"/>
                <w:szCs w:val="22"/>
                <w:lang w:val="vi"/>
              </w:rPr>
            </w:pPr>
            <w:r w:rsidRPr="002C1FA5">
              <w:rPr>
                <w:sz w:val="22"/>
                <w:szCs w:val="22"/>
                <w:lang w:val="vi"/>
              </w:rPr>
              <w:t>- UBMTTQVN và các tổ chức CT-XH xã;</w:t>
            </w:r>
          </w:p>
          <w:p w14:paraId="4EA758EB" w14:textId="77777777" w:rsidR="00F50C02" w:rsidRPr="002C1FA5" w:rsidRDefault="00F50C02" w:rsidP="002C1FA5">
            <w:pPr>
              <w:rPr>
                <w:sz w:val="22"/>
                <w:szCs w:val="22"/>
                <w:lang w:val="vi"/>
              </w:rPr>
            </w:pPr>
            <w:r w:rsidRPr="002C1FA5">
              <w:rPr>
                <w:sz w:val="22"/>
                <w:szCs w:val="22"/>
                <w:lang w:val="vi"/>
              </w:rPr>
              <w:t>- BCĐ KHCN, ĐMST, CĐS &amp; ĐA06 xã;</w:t>
            </w:r>
          </w:p>
          <w:p w14:paraId="451C2CFD" w14:textId="77777777" w:rsidR="00D50409" w:rsidRPr="002C1FA5" w:rsidRDefault="00D50409" w:rsidP="002C1FA5">
            <w:pPr>
              <w:rPr>
                <w:sz w:val="22"/>
                <w:szCs w:val="22"/>
              </w:rPr>
            </w:pPr>
            <w:r w:rsidRPr="002C1FA5">
              <w:rPr>
                <w:sz w:val="22"/>
                <w:szCs w:val="22"/>
                <w:lang w:val="vi"/>
              </w:rPr>
              <w:t>- Các cơ quan chuyên môn</w:t>
            </w:r>
            <w:r w:rsidR="00F50C02" w:rsidRPr="002C1FA5">
              <w:rPr>
                <w:sz w:val="22"/>
                <w:szCs w:val="22"/>
                <w:lang w:val="vi"/>
              </w:rPr>
              <w:t xml:space="preserve">, </w:t>
            </w:r>
          </w:p>
          <w:p w14:paraId="050B1487" w14:textId="64F6BACD" w:rsidR="00F50C02" w:rsidRPr="002C1FA5" w:rsidRDefault="00F50C02" w:rsidP="002C1FA5">
            <w:pPr>
              <w:rPr>
                <w:sz w:val="22"/>
                <w:szCs w:val="22"/>
              </w:rPr>
            </w:pPr>
            <w:r w:rsidRPr="002C1FA5">
              <w:rPr>
                <w:sz w:val="22"/>
                <w:szCs w:val="22"/>
                <w:lang w:val="vi"/>
              </w:rPr>
              <w:t>đơn vị sự nghiệp thuộc UBND xã;</w:t>
            </w:r>
          </w:p>
          <w:p w14:paraId="686942F5" w14:textId="01B266CA" w:rsidR="00D50409" w:rsidRPr="002C1FA5" w:rsidRDefault="00D50409" w:rsidP="002C1FA5">
            <w:pPr>
              <w:rPr>
                <w:sz w:val="22"/>
                <w:szCs w:val="22"/>
              </w:rPr>
            </w:pPr>
            <w:r w:rsidRPr="002C1FA5">
              <w:rPr>
                <w:sz w:val="22"/>
                <w:szCs w:val="22"/>
              </w:rPr>
              <w:t>- Trung tâm Phục vụ HCC xã;</w:t>
            </w:r>
          </w:p>
          <w:p w14:paraId="151F3AC4" w14:textId="5B6E319C" w:rsidR="00F50C02" w:rsidRPr="002C1FA5" w:rsidRDefault="00F50C02" w:rsidP="002C1FA5">
            <w:pPr>
              <w:rPr>
                <w:sz w:val="22"/>
                <w:szCs w:val="22"/>
                <w:lang w:val="vi"/>
              </w:rPr>
            </w:pPr>
            <w:r w:rsidRPr="002C1FA5">
              <w:rPr>
                <w:sz w:val="22"/>
                <w:szCs w:val="22"/>
                <w:lang w:val="vi"/>
              </w:rPr>
              <w:t>-</w:t>
            </w:r>
            <w:r w:rsidR="000935A3" w:rsidRPr="002C1FA5">
              <w:rPr>
                <w:sz w:val="22"/>
                <w:szCs w:val="22"/>
                <w:lang w:val="vi"/>
              </w:rPr>
              <w:t xml:space="preserve"> Tổ CNSCĐ&amp;ĐA06 các thôn</w:t>
            </w:r>
            <w:r w:rsidRPr="002C1FA5">
              <w:rPr>
                <w:sz w:val="22"/>
                <w:szCs w:val="22"/>
                <w:lang w:val="vi"/>
              </w:rPr>
              <w:t>;</w:t>
            </w:r>
          </w:p>
          <w:p w14:paraId="6A1E1BC3" w14:textId="77777777" w:rsidR="00F50C02" w:rsidRPr="007E5A3D" w:rsidRDefault="00F50C02" w:rsidP="002C1FA5">
            <w:pPr>
              <w:rPr>
                <w:rFonts w:eastAsia="SimSun"/>
                <w:sz w:val="28"/>
                <w:szCs w:val="28"/>
                <w:vertAlign w:val="subscript"/>
              </w:rPr>
            </w:pPr>
            <w:r w:rsidRPr="002C1FA5">
              <w:rPr>
                <w:sz w:val="22"/>
                <w:szCs w:val="22"/>
              </w:rPr>
              <w:t>- Lưu: VT, VHXH.</w:t>
            </w:r>
          </w:p>
        </w:tc>
        <w:tc>
          <w:tcPr>
            <w:tcW w:w="4673" w:type="dxa"/>
          </w:tcPr>
          <w:p w14:paraId="69AA9680" w14:textId="160B1997" w:rsidR="00F50C02" w:rsidRDefault="00F50C02" w:rsidP="00FD0424">
            <w:pPr>
              <w:jc w:val="center"/>
              <w:rPr>
                <w:rFonts w:eastAsia="SimSun"/>
                <w:b/>
                <w:sz w:val="28"/>
                <w:szCs w:val="28"/>
              </w:rPr>
            </w:pPr>
            <w:r w:rsidRPr="000B4568">
              <w:rPr>
                <w:rFonts w:eastAsia="SimSun"/>
                <w:b/>
                <w:sz w:val="28"/>
                <w:szCs w:val="28"/>
              </w:rPr>
              <w:t xml:space="preserve">TM. </w:t>
            </w:r>
            <w:r w:rsidR="002C1FA5">
              <w:rPr>
                <w:rFonts w:eastAsia="SimSun"/>
                <w:b/>
                <w:sz w:val="28"/>
                <w:szCs w:val="28"/>
              </w:rPr>
              <w:t>BAN CHỈ ĐẠO</w:t>
            </w:r>
          </w:p>
          <w:p w14:paraId="42E16BCE" w14:textId="26256CF0" w:rsidR="002C1FA5" w:rsidRPr="000B4568" w:rsidRDefault="002C1FA5" w:rsidP="00FD0424">
            <w:pPr>
              <w:jc w:val="center"/>
              <w:rPr>
                <w:rFonts w:eastAsia="SimSun"/>
                <w:b/>
                <w:sz w:val="28"/>
                <w:szCs w:val="28"/>
              </w:rPr>
            </w:pPr>
            <w:r>
              <w:rPr>
                <w:rFonts w:eastAsia="SimSun"/>
                <w:b/>
                <w:sz w:val="28"/>
                <w:szCs w:val="28"/>
              </w:rPr>
              <w:t>TRƯỞNG BAN</w:t>
            </w:r>
          </w:p>
          <w:p w14:paraId="0652AADC" w14:textId="77777777" w:rsidR="00F50C02" w:rsidRPr="000B4568" w:rsidRDefault="00F50C02" w:rsidP="00FD0424">
            <w:pPr>
              <w:jc w:val="center"/>
              <w:rPr>
                <w:rFonts w:eastAsia="SimSun"/>
                <w:b/>
                <w:sz w:val="28"/>
                <w:szCs w:val="28"/>
              </w:rPr>
            </w:pPr>
          </w:p>
          <w:p w14:paraId="2C717FD5" w14:textId="77777777" w:rsidR="00F50C02" w:rsidRDefault="00F50C02" w:rsidP="00FD0424">
            <w:pPr>
              <w:rPr>
                <w:rFonts w:eastAsia="SimSun"/>
                <w:b/>
                <w:sz w:val="28"/>
                <w:szCs w:val="28"/>
              </w:rPr>
            </w:pPr>
          </w:p>
          <w:p w14:paraId="62B8928F" w14:textId="77777777" w:rsidR="006F2CA1" w:rsidRDefault="006F2CA1" w:rsidP="00FD0424">
            <w:pPr>
              <w:rPr>
                <w:rFonts w:eastAsia="SimSun"/>
                <w:b/>
                <w:sz w:val="28"/>
                <w:szCs w:val="28"/>
              </w:rPr>
            </w:pPr>
          </w:p>
          <w:p w14:paraId="1941D3EA" w14:textId="77777777" w:rsidR="00F50C02" w:rsidRDefault="00F50C02" w:rsidP="00FD0424">
            <w:pPr>
              <w:rPr>
                <w:rFonts w:eastAsia="SimSun"/>
                <w:b/>
                <w:sz w:val="28"/>
                <w:szCs w:val="28"/>
              </w:rPr>
            </w:pPr>
          </w:p>
          <w:p w14:paraId="0D6B8111" w14:textId="77777777" w:rsidR="00F50C02" w:rsidRDefault="00F50C02" w:rsidP="00FD0424">
            <w:pPr>
              <w:rPr>
                <w:rFonts w:eastAsia="SimSun"/>
                <w:b/>
                <w:sz w:val="28"/>
                <w:szCs w:val="28"/>
              </w:rPr>
            </w:pPr>
          </w:p>
          <w:p w14:paraId="19417270" w14:textId="040E4954" w:rsidR="00522B42" w:rsidRPr="000B4568" w:rsidRDefault="00522B42" w:rsidP="00522B42">
            <w:pPr>
              <w:jc w:val="center"/>
              <w:rPr>
                <w:rFonts w:eastAsia="SimSun"/>
                <w:b/>
                <w:sz w:val="28"/>
                <w:szCs w:val="28"/>
              </w:rPr>
            </w:pPr>
            <w:r w:rsidRPr="000B4568">
              <w:rPr>
                <w:rFonts w:eastAsia="SimSun"/>
                <w:b/>
                <w:sz w:val="28"/>
                <w:szCs w:val="28"/>
              </w:rPr>
              <w:t>CHỦ TỊ</w:t>
            </w:r>
            <w:r>
              <w:rPr>
                <w:rFonts w:eastAsia="SimSun"/>
                <w:b/>
                <w:sz w:val="28"/>
                <w:szCs w:val="28"/>
              </w:rPr>
              <w:t>CH UBND XÃ</w:t>
            </w:r>
          </w:p>
          <w:p w14:paraId="70432078" w14:textId="77777777" w:rsidR="00F50C02" w:rsidRPr="00163C3E" w:rsidRDefault="00F50C02" w:rsidP="00FD0424">
            <w:pPr>
              <w:jc w:val="center"/>
              <w:rPr>
                <w:rFonts w:eastAsia="SimSun"/>
                <w:b/>
                <w:bCs/>
                <w:sz w:val="28"/>
                <w:szCs w:val="28"/>
              </w:rPr>
            </w:pPr>
            <w:r>
              <w:rPr>
                <w:rFonts w:eastAsia="SimSun"/>
                <w:b/>
                <w:bCs/>
                <w:sz w:val="28"/>
                <w:szCs w:val="28"/>
              </w:rPr>
              <w:t>Phạm Minh Cảnh</w:t>
            </w:r>
          </w:p>
        </w:tc>
      </w:tr>
    </w:tbl>
    <w:p w14:paraId="450681AD" w14:textId="77777777" w:rsidR="002B2673" w:rsidRDefault="002B2673" w:rsidP="00100641">
      <w:pPr>
        <w:tabs>
          <w:tab w:val="left" w:pos="1776"/>
        </w:tabs>
        <w:jc w:val="center"/>
        <w:rPr>
          <w:b/>
          <w:bCs/>
          <w:sz w:val="28"/>
          <w:szCs w:val="28"/>
          <w:lang w:val="fr-FR"/>
        </w:rPr>
      </w:pPr>
    </w:p>
    <w:p w14:paraId="25A9A8EF" w14:textId="77777777" w:rsidR="002B2673" w:rsidRDefault="002B2673" w:rsidP="00100641">
      <w:pPr>
        <w:tabs>
          <w:tab w:val="left" w:pos="1776"/>
        </w:tabs>
        <w:jc w:val="center"/>
        <w:rPr>
          <w:b/>
          <w:bCs/>
          <w:sz w:val="28"/>
          <w:szCs w:val="28"/>
          <w:lang w:val="fr-FR"/>
        </w:rPr>
      </w:pPr>
    </w:p>
    <w:p w14:paraId="78C29F8E" w14:textId="77777777" w:rsidR="002B2673" w:rsidRDefault="002B2673" w:rsidP="00100641">
      <w:pPr>
        <w:tabs>
          <w:tab w:val="left" w:pos="1776"/>
        </w:tabs>
        <w:jc w:val="center"/>
        <w:rPr>
          <w:b/>
          <w:bCs/>
          <w:sz w:val="28"/>
          <w:szCs w:val="28"/>
          <w:lang w:val="fr-FR"/>
        </w:rPr>
      </w:pPr>
    </w:p>
    <w:p w14:paraId="5D6FF668" w14:textId="77777777" w:rsidR="002B2673" w:rsidRDefault="002B2673" w:rsidP="00100641">
      <w:pPr>
        <w:tabs>
          <w:tab w:val="left" w:pos="1776"/>
        </w:tabs>
        <w:jc w:val="center"/>
        <w:rPr>
          <w:b/>
          <w:bCs/>
          <w:sz w:val="28"/>
          <w:szCs w:val="28"/>
          <w:lang w:val="fr-FR"/>
        </w:rPr>
      </w:pPr>
    </w:p>
    <w:p w14:paraId="2B4CDC4F" w14:textId="77777777" w:rsidR="002B2673" w:rsidRDefault="002B2673" w:rsidP="00100641">
      <w:pPr>
        <w:tabs>
          <w:tab w:val="left" w:pos="1776"/>
        </w:tabs>
        <w:jc w:val="center"/>
        <w:rPr>
          <w:b/>
          <w:bCs/>
          <w:sz w:val="28"/>
          <w:szCs w:val="28"/>
          <w:lang w:val="fr-FR"/>
        </w:rPr>
      </w:pPr>
    </w:p>
    <w:p w14:paraId="3EAC8516" w14:textId="77777777" w:rsidR="002B2673" w:rsidRDefault="002B2673" w:rsidP="00100641">
      <w:pPr>
        <w:tabs>
          <w:tab w:val="left" w:pos="1776"/>
        </w:tabs>
        <w:jc w:val="center"/>
        <w:rPr>
          <w:b/>
          <w:bCs/>
          <w:sz w:val="28"/>
          <w:szCs w:val="28"/>
          <w:lang w:val="fr-FR"/>
        </w:rPr>
      </w:pPr>
    </w:p>
    <w:p w14:paraId="7B7A7448" w14:textId="77777777" w:rsidR="002B2673" w:rsidRDefault="002B2673" w:rsidP="00100641">
      <w:pPr>
        <w:tabs>
          <w:tab w:val="left" w:pos="1776"/>
        </w:tabs>
        <w:jc w:val="center"/>
        <w:rPr>
          <w:b/>
          <w:bCs/>
          <w:sz w:val="28"/>
          <w:szCs w:val="28"/>
          <w:lang w:val="fr-FR"/>
        </w:rPr>
      </w:pPr>
    </w:p>
    <w:p w14:paraId="23CBDF73" w14:textId="77777777" w:rsidR="002B2673" w:rsidRDefault="002B2673" w:rsidP="00100641">
      <w:pPr>
        <w:tabs>
          <w:tab w:val="left" w:pos="1776"/>
        </w:tabs>
        <w:jc w:val="center"/>
        <w:rPr>
          <w:b/>
          <w:bCs/>
          <w:sz w:val="28"/>
          <w:szCs w:val="28"/>
          <w:lang w:val="fr-FR"/>
        </w:rPr>
      </w:pPr>
    </w:p>
    <w:p w14:paraId="5F480AD4" w14:textId="77777777" w:rsidR="002B2673" w:rsidRDefault="002B2673" w:rsidP="00100641">
      <w:pPr>
        <w:tabs>
          <w:tab w:val="left" w:pos="1776"/>
        </w:tabs>
        <w:jc w:val="center"/>
        <w:rPr>
          <w:b/>
          <w:bCs/>
          <w:sz w:val="28"/>
          <w:szCs w:val="28"/>
          <w:lang w:val="fr-FR"/>
        </w:rPr>
      </w:pPr>
    </w:p>
    <w:p w14:paraId="69D44EDD" w14:textId="77777777" w:rsidR="002B2673" w:rsidRDefault="002B2673" w:rsidP="00100641">
      <w:pPr>
        <w:tabs>
          <w:tab w:val="left" w:pos="1776"/>
        </w:tabs>
        <w:jc w:val="center"/>
        <w:rPr>
          <w:b/>
          <w:bCs/>
          <w:sz w:val="28"/>
          <w:szCs w:val="28"/>
          <w:lang w:val="fr-FR"/>
        </w:rPr>
      </w:pPr>
    </w:p>
    <w:p w14:paraId="10E26B0D" w14:textId="77777777" w:rsidR="002B2673" w:rsidRDefault="002B2673" w:rsidP="00100641">
      <w:pPr>
        <w:tabs>
          <w:tab w:val="left" w:pos="1776"/>
        </w:tabs>
        <w:jc w:val="center"/>
        <w:rPr>
          <w:b/>
          <w:bCs/>
          <w:sz w:val="28"/>
          <w:szCs w:val="28"/>
          <w:lang w:val="fr-FR"/>
        </w:rPr>
      </w:pPr>
    </w:p>
    <w:p w14:paraId="59318160" w14:textId="77777777" w:rsidR="002B2673" w:rsidRDefault="002B2673" w:rsidP="00100641">
      <w:pPr>
        <w:tabs>
          <w:tab w:val="left" w:pos="1776"/>
        </w:tabs>
        <w:jc w:val="center"/>
        <w:rPr>
          <w:b/>
          <w:bCs/>
          <w:sz w:val="28"/>
          <w:szCs w:val="28"/>
          <w:lang w:val="fr-FR"/>
        </w:rPr>
      </w:pPr>
    </w:p>
    <w:p w14:paraId="6FEC7575" w14:textId="77777777" w:rsidR="009D799E" w:rsidRDefault="009D799E" w:rsidP="00100641">
      <w:pPr>
        <w:tabs>
          <w:tab w:val="left" w:pos="1776"/>
        </w:tabs>
        <w:jc w:val="center"/>
        <w:rPr>
          <w:b/>
          <w:bCs/>
          <w:sz w:val="28"/>
          <w:szCs w:val="28"/>
          <w:lang w:val="fr-FR"/>
        </w:rPr>
      </w:pPr>
    </w:p>
    <w:p w14:paraId="5D62FC5E" w14:textId="77777777" w:rsidR="009D799E" w:rsidRDefault="009D799E" w:rsidP="00100641">
      <w:pPr>
        <w:tabs>
          <w:tab w:val="left" w:pos="1776"/>
        </w:tabs>
        <w:jc w:val="center"/>
        <w:rPr>
          <w:b/>
          <w:bCs/>
          <w:sz w:val="28"/>
          <w:szCs w:val="28"/>
          <w:lang w:val="fr-FR"/>
        </w:rPr>
      </w:pPr>
    </w:p>
    <w:p w14:paraId="39788D85" w14:textId="77777777" w:rsidR="009D799E" w:rsidRDefault="009D799E" w:rsidP="00100641">
      <w:pPr>
        <w:tabs>
          <w:tab w:val="left" w:pos="1776"/>
        </w:tabs>
        <w:jc w:val="center"/>
        <w:rPr>
          <w:b/>
          <w:bCs/>
          <w:sz w:val="28"/>
          <w:szCs w:val="28"/>
          <w:lang w:val="fr-FR"/>
        </w:rPr>
      </w:pPr>
    </w:p>
    <w:p w14:paraId="60DA0C51" w14:textId="77777777" w:rsidR="009D799E" w:rsidRDefault="009D799E" w:rsidP="00100641">
      <w:pPr>
        <w:tabs>
          <w:tab w:val="left" w:pos="1776"/>
        </w:tabs>
        <w:jc w:val="center"/>
        <w:rPr>
          <w:b/>
          <w:bCs/>
          <w:sz w:val="28"/>
          <w:szCs w:val="28"/>
          <w:lang w:val="fr-FR"/>
        </w:rPr>
      </w:pPr>
    </w:p>
    <w:p w14:paraId="281779EF" w14:textId="77777777" w:rsidR="009D799E" w:rsidRDefault="009D799E" w:rsidP="00100641">
      <w:pPr>
        <w:tabs>
          <w:tab w:val="left" w:pos="1776"/>
        </w:tabs>
        <w:jc w:val="center"/>
        <w:rPr>
          <w:b/>
          <w:bCs/>
          <w:sz w:val="28"/>
          <w:szCs w:val="28"/>
          <w:lang w:val="fr-FR"/>
        </w:rPr>
      </w:pPr>
    </w:p>
    <w:p w14:paraId="5B3D2DCB" w14:textId="77777777" w:rsidR="002B2673" w:rsidRDefault="002B2673" w:rsidP="00100641">
      <w:pPr>
        <w:tabs>
          <w:tab w:val="left" w:pos="1776"/>
        </w:tabs>
        <w:jc w:val="center"/>
        <w:rPr>
          <w:b/>
          <w:bCs/>
          <w:sz w:val="28"/>
          <w:szCs w:val="28"/>
          <w:lang w:val="fr-FR"/>
        </w:rPr>
      </w:pPr>
    </w:p>
    <w:p w14:paraId="29232554" w14:textId="77777777" w:rsidR="002268D1" w:rsidRDefault="002268D1" w:rsidP="00100641">
      <w:pPr>
        <w:tabs>
          <w:tab w:val="left" w:pos="1776"/>
        </w:tabs>
        <w:jc w:val="center"/>
        <w:rPr>
          <w:b/>
          <w:bCs/>
          <w:sz w:val="28"/>
          <w:szCs w:val="28"/>
          <w:lang w:val="fr-FR"/>
        </w:rPr>
      </w:pPr>
    </w:p>
    <w:p w14:paraId="445BC9E7" w14:textId="77777777" w:rsidR="002268D1" w:rsidRDefault="002268D1" w:rsidP="00100641">
      <w:pPr>
        <w:tabs>
          <w:tab w:val="left" w:pos="1776"/>
        </w:tabs>
        <w:jc w:val="center"/>
        <w:rPr>
          <w:b/>
          <w:bCs/>
          <w:sz w:val="28"/>
          <w:szCs w:val="28"/>
          <w:lang w:val="fr-FR"/>
        </w:rPr>
      </w:pPr>
      <w:bookmarkStart w:id="4" w:name="_GoBack"/>
      <w:bookmarkEnd w:id="4"/>
    </w:p>
    <w:p w14:paraId="5512B07E" w14:textId="77777777" w:rsidR="002B2673" w:rsidRDefault="002B2673" w:rsidP="00100641">
      <w:pPr>
        <w:tabs>
          <w:tab w:val="left" w:pos="1776"/>
        </w:tabs>
        <w:jc w:val="center"/>
        <w:rPr>
          <w:b/>
          <w:bCs/>
          <w:sz w:val="28"/>
          <w:szCs w:val="28"/>
          <w:lang w:val="fr-FR"/>
        </w:rPr>
      </w:pPr>
    </w:p>
    <w:p w14:paraId="4928655E" w14:textId="468918F6" w:rsidR="00EA18EB" w:rsidRPr="007F6B2C" w:rsidRDefault="00100641" w:rsidP="00100641">
      <w:pPr>
        <w:tabs>
          <w:tab w:val="left" w:pos="1776"/>
        </w:tabs>
        <w:jc w:val="center"/>
        <w:rPr>
          <w:b/>
          <w:bCs/>
          <w:sz w:val="28"/>
          <w:szCs w:val="28"/>
          <w:lang w:val="fr-FR"/>
        </w:rPr>
      </w:pPr>
      <w:r>
        <w:rPr>
          <w:b/>
          <w:bCs/>
          <w:sz w:val="28"/>
          <w:szCs w:val="28"/>
          <w:lang w:val="fr-FR"/>
        </w:rPr>
        <w:t>PHỤ LỤC</w:t>
      </w:r>
    </w:p>
    <w:p w14:paraId="14B79950" w14:textId="341E0EA3" w:rsidR="00EA18EB" w:rsidRPr="007F6B2C" w:rsidRDefault="00EA18EB" w:rsidP="00100641">
      <w:pPr>
        <w:pStyle w:val="Doanvan"/>
        <w:spacing w:before="0" w:after="0" w:line="240" w:lineRule="auto"/>
        <w:ind w:firstLine="0"/>
        <w:jc w:val="center"/>
        <w:rPr>
          <w:b/>
          <w:bCs w:val="0"/>
          <w:szCs w:val="28"/>
        </w:rPr>
      </w:pPr>
      <w:r w:rsidRPr="007F6B2C">
        <w:rPr>
          <w:b/>
          <w:bCs w:val="0"/>
          <w:szCs w:val="28"/>
        </w:rPr>
        <w:t>Tình hình thực hiện các mục tiêu, chỉ tiêu đề ra trong năm 2025</w:t>
      </w:r>
    </w:p>
    <w:p w14:paraId="6281598B" w14:textId="3DAB6066" w:rsidR="00EA18EB" w:rsidRDefault="00EA18EB" w:rsidP="00100641">
      <w:pPr>
        <w:pStyle w:val="Doanvan"/>
        <w:spacing w:before="0" w:after="0" w:line="240" w:lineRule="auto"/>
        <w:ind w:firstLine="0"/>
        <w:jc w:val="center"/>
        <w:rPr>
          <w:i/>
          <w:iCs/>
          <w:sz w:val="24"/>
        </w:rPr>
      </w:pPr>
      <w:r w:rsidRPr="007F6B2C">
        <w:rPr>
          <w:i/>
          <w:iCs/>
          <w:sz w:val="24"/>
        </w:rPr>
        <w:t>(Kèm theo Báo cáo số ......./BC-</w:t>
      </w:r>
      <w:r w:rsidR="00973B12">
        <w:rPr>
          <w:i/>
          <w:iCs/>
          <w:sz w:val="24"/>
        </w:rPr>
        <w:t>BCĐ</w:t>
      </w:r>
      <w:r w:rsidRPr="007F6B2C">
        <w:rPr>
          <w:i/>
          <w:iCs/>
          <w:sz w:val="24"/>
        </w:rPr>
        <w:t xml:space="preserve"> ngày ......</w:t>
      </w:r>
      <w:r w:rsidR="00337C1A">
        <w:rPr>
          <w:i/>
          <w:iCs/>
          <w:sz w:val="24"/>
        </w:rPr>
        <w:t>/01/2026</w:t>
      </w:r>
      <w:r w:rsidRPr="007F6B2C">
        <w:rPr>
          <w:i/>
          <w:iCs/>
          <w:sz w:val="24"/>
        </w:rPr>
        <w:t xml:space="preserve"> của </w:t>
      </w:r>
      <w:r w:rsidR="009F1104">
        <w:rPr>
          <w:i/>
          <w:iCs/>
          <w:sz w:val="24"/>
        </w:rPr>
        <w:t>Ban Chỉ đạo</w:t>
      </w:r>
      <w:r w:rsidRPr="007F6B2C">
        <w:rPr>
          <w:i/>
          <w:iCs/>
          <w:sz w:val="24"/>
        </w:rPr>
        <w:t>)</w:t>
      </w:r>
    </w:p>
    <w:p w14:paraId="3240CF78" w14:textId="77777777" w:rsidR="007F6B2C" w:rsidRDefault="007F6B2C" w:rsidP="007F6B2C">
      <w:pPr>
        <w:pStyle w:val="Doanvan"/>
        <w:spacing w:before="0" w:after="0" w:line="240" w:lineRule="auto"/>
        <w:ind w:firstLine="0"/>
        <w:jc w:val="center"/>
        <w:rPr>
          <w:i/>
          <w:iCs/>
          <w:sz w:val="24"/>
        </w:rPr>
      </w:pPr>
    </w:p>
    <w:tbl>
      <w:tblPr>
        <w:tblStyle w:val="TableGrid"/>
        <w:tblW w:w="9923" w:type="dxa"/>
        <w:tblInd w:w="-318" w:type="dxa"/>
        <w:tblLook w:val="04A0" w:firstRow="1" w:lastRow="0" w:firstColumn="1" w:lastColumn="0" w:noHBand="0" w:noVBand="1"/>
      </w:tblPr>
      <w:tblGrid>
        <w:gridCol w:w="675"/>
        <w:gridCol w:w="4996"/>
        <w:gridCol w:w="992"/>
        <w:gridCol w:w="1134"/>
        <w:gridCol w:w="1134"/>
        <w:gridCol w:w="992"/>
      </w:tblGrid>
      <w:tr w:rsidR="004E75ED" w:rsidRPr="004E75ED" w14:paraId="5FDAA3DD" w14:textId="77777777" w:rsidTr="00F5765F">
        <w:tc>
          <w:tcPr>
            <w:tcW w:w="675" w:type="dxa"/>
            <w:vAlign w:val="center"/>
          </w:tcPr>
          <w:p w14:paraId="5D4361F4" w14:textId="4DB73CFA" w:rsidR="004E75ED" w:rsidRPr="004E75ED" w:rsidRDefault="004E75ED" w:rsidP="007F6B2C">
            <w:pPr>
              <w:pStyle w:val="Doanvan"/>
              <w:spacing w:before="0" w:after="0" w:line="240" w:lineRule="auto"/>
              <w:ind w:firstLine="0"/>
              <w:jc w:val="center"/>
              <w:rPr>
                <w:i/>
                <w:iCs/>
                <w:sz w:val="26"/>
                <w:szCs w:val="26"/>
              </w:rPr>
            </w:pPr>
            <w:r w:rsidRPr="004E75ED">
              <w:rPr>
                <w:b/>
                <w:sz w:val="26"/>
                <w:szCs w:val="26"/>
              </w:rPr>
              <w:t>TT</w:t>
            </w:r>
          </w:p>
        </w:tc>
        <w:tc>
          <w:tcPr>
            <w:tcW w:w="4996" w:type="dxa"/>
            <w:vAlign w:val="center"/>
          </w:tcPr>
          <w:p w14:paraId="7D11C3E0" w14:textId="09AB1F36" w:rsidR="004E75ED" w:rsidRPr="004E75ED" w:rsidRDefault="004E75ED" w:rsidP="007F6B2C">
            <w:pPr>
              <w:pStyle w:val="Doanvan"/>
              <w:spacing w:before="0" w:after="0" w:line="240" w:lineRule="auto"/>
              <w:ind w:firstLine="0"/>
              <w:jc w:val="center"/>
              <w:rPr>
                <w:i/>
                <w:iCs/>
                <w:sz w:val="26"/>
                <w:szCs w:val="26"/>
              </w:rPr>
            </w:pPr>
            <w:r w:rsidRPr="004E75ED">
              <w:rPr>
                <w:b/>
                <w:sz w:val="26"/>
                <w:szCs w:val="26"/>
              </w:rPr>
              <w:t>Nội dung chỉ tiêu</w:t>
            </w:r>
          </w:p>
        </w:tc>
        <w:tc>
          <w:tcPr>
            <w:tcW w:w="992" w:type="dxa"/>
            <w:vAlign w:val="center"/>
          </w:tcPr>
          <w:p w14:paraId="2D947158" w14:textId="04D90CAC" w:rsidR="004E75ED" w:rsidRPr="004E75ED" w:rsidRDefault="004E75ED" w:rsidP="007F6B2C">
            <w:pPr>
              <w:pStyle w:val="Doanvan"/>
              <w:spacing w:before="0" w:after="0" w:line="240" w:lineRule="auto"/>
              <w:ind w:firstLine="0"/>
              <w:jc w:val="center"/>
              <w:rPr>
                <w:i/>
                <w:iCs/>
                <w:sz w:val="26"/>
                <w:szCs w:val="26"/>
              </w:rPr>
            </w:pPr>
            <w:r w:rsidRPr="004E75ED">
              <w:rPr>
                <w:b/>
                <w:sz w:val="26"/>
                <w:szCs w:val="26"/>
              </w:rPr>
              <w:t>Đơn vị tính/đo lường</w:t>
            </w:r>
          </w:p>
        </w:tc>
        <w:tc>
          <w:tcPr>
            <w:tcW w:w="1134" w:type="dxa"/>
            <w:vAlign w:val="center"/>
          </w:tcPr>
          <w:p w14:paraId="15C7E2DA" w14:textId="77777777" w:rsidR="004E75ED" w:rsidRPr="004E75ED" w:rsidRDefault="004E75ED" w:rsidP="00034025">
            <w:pPr>
              <w:pStyle w:val="Other0"/>
              <w:shd w:val="clear" w:color="auto" w:fill="auto"/>
              <w:spacing w:after="0" w:line="240" w:lineRule="auto"/>
              <w:ind w:firstLine="0"/>
              <w:jc w:val="center"/>
              <w:rPr>
                <w:rFonts w:cs="Times New Roman"/>
                <w:b/>
                <w:color w:val="000000"/>
              </w:rPr>
            </w:pPr>
            <w:r w:rsidRPr="004E75ED">
              <w:rPr>
                <w:rFonts w:cs="Times New Roman"/>
                <w:b/>
                <w:color w:val="000000"/>
              </w:rPr>
              <w:t>Kế hoạch</w:t>
            </w:r>
          </w:p>
          <w:p w14:paraId="305679CC" w14:textId="77777777" w:rsidR="004E75ED" w:rsidRPr="004E75ED" w:rsidRDefault="004E75ED" w:rsidP="00034025">
            <w:pPr>
              <w:pStyle w:val="Other0"/>
              <w:shd w:val="clear" w:color="auto" w:fill="auto"/>
              <w:spacing w:after="0" w:line="240" w:lineRule="auto"/>
              <w:ind w:firstLine="0"/>
              <w:jc w:val="center"/>
              <w:rPr>
                <w:rFonts w:cs="Times New Roman"/>
                <w:b/>
                <w:color w:val="000000"/>
              </w:rPr>
            </w:pPr>
            <w:r w:rsidRPr="004E75ED">
              <w:rPr>
                <w:rFonts w:cs="Times New Roman"/>
                <w:b/>
                <w:color w:val="000000"/>
              </w:rPr>
              <w:t>Năm</w:t>
            </w:r>
          </w:p>
          <w:p w14:paraId="32CD184F" w14:textId="008B4E38" w:rsidR="004E75ED" w:rsidRPr="004E75ED" w:rsidRDefault="004E75ED" w:rsidP="007F6B2C">
            <w:pPr>
              <w:pStyle w:val="Doanvan"/>
              <w:spacing w:before="0" w:after="0" w:line="240" w:lineRule="auto"/>
              <w:ind w:firstLine="0"/>
              <w:jc w:val="center"/>
              <w:rPr>
                <w:i/>
                <w:iCs/>
                <w:sz w:val="26"/>
                <w:szCs w:val="26"/>
              </w:rPr>
            </w:pPr>
            <w:r w:rsidRPr="004E75ED">
              <w:rPr>
                <w:b/>
                <w:sz w:val="26"/>
                <w:szCs w:val="26"/>
              </w:rPr>
              <w:t>2025</w:t>
            </w:r>
          </w:p>
        </w:tc>
        <w:tc>
          <w:tcPr>
            <w:tcW w:w="1134" w:type="dxa"/>
            <w:vAlign w:val="center"/>
          </w:tcPr>
          <w:p w14:paraId="7B447C47" w14:textId="77777777" w:rsidR="004E75ED" w:rsidRPr="004E75ED" w:rsidRDefault="004E75ED" w:rsidP="00034025">
            <w:pPr>
              <w:pStyle w:val="Other0"/>
              <w:shd w:val="clear" w:color="auto" w:fill="auto"/>
              <w:spacing w:after="0" w:line="240" w:lineRule="auto"/>
              <w:ind w:firstLine="0"/>
              <w:jc w:val="center"/>
              <w:rPr>
                <w:rFonts w:cs="Times New Roman"/>
                <w:b/>
                <w:color w:val="000000"/>
              </w:rPr>
            </w:pPr>
          </w:p>
          <w:p w14:paraId="012A524A" w14:textId="0D60AA01" w:rsidR="004E75ED" w:rsidRPr="004E75ED" w:rsidRDefault="004E75ED" w:rsidP="007F6B2C">
            <w:pPr>
              <w:pStyle w:val="Doanvan"/>
              <w:spacing w:before="0" w:after="0" w:line="240" w:lineRule="auto"/>
              <w:ind w:firstLine="0"/>
              <w:jc w:val="center"/>
              <w:rPr>
                <w:i/>
                <w:iCs/>
                <w:sz w:val="26"/>
                <w:szCs w:val="26"/>
              </w:rPr>
            </w:pPr>
            <w:r w:rsidRPr="004E75ED">
              <w:rPr>
                <w:b/>
                <w:sz w:val="26"/>
                <w:szCs w:val="26"/>
              </w:rPr>
              <w:t>Kết quả đạt được</w:t>
            </w:r>
          </w:p>
        </w:tc>
        <w:tc>
          <w:tcPr>
            <w:tcW w:w="992" w:type="dxa"/>
            <w:vAlign w:val="center"/>
          </w:tcPr>
          <w:p w14:paraId="4FA38E37" w14:textId="5066B145" w:rsidR="004E75ED" w:rsidRPr="004E75ED" w:rsidRDefault="004E75ED" w:rsidP="007F6B2C">
            <w:pPr>
              <w:pStyle w:val="Doanvan"/>
              <w:spacing w:before="0" w:after="0" w:line="240" w:lineRule="auto"/>
              <w:ind w:firstLine="0"/>
              <w:jc w:val="center"/>
              <w:rPr>
                <w:i/>
                <w:iCs/>
                <w:sz w:val="26"/>
                <w:szCs w:val="26"/>
              </w:rPr>
            </w:pPr>
            <w:r w:rsidRPr="004E75ED">
              <w:rPr>
                <w:b/>
                <w:sz w:val="26"/>
                <w:szCs w:val="26"/>
              </w:rPr>
              <w:t>Đánh giá</w:t>
            </w:r>
          </w:p>
        </w:tc>
      </w:tr>
      <w:tr w:rsidR="004E75ED" w:rsidRPr="004E75ED" w14:paraId="1C24CFB1" w14:textId="77777777" w:rsidTr="00F5765F">
        <w:tc>
          <w:tcPr>
            <w:tcW w:w="675" w:type="dxa"/>
            <w:vAlign w:val="center"/>
          </w:tcPr>
          <w:p w14:paraId="31FF3FDA" w14:textId="0EAB73CB" w:rsidR="004E75ED" w:rsidRPr="004E75ED" w:rsidRDefault="004E75ED" w:rsidP="007F6B2C">
            <w:pPr>
              <w:pStyle w:val="Doanvan"/>
              <w:spacing w:before="0" w:after="0" w:line="240" w:lineRule="auto"/>
              <w:ind w:firstLine="0"/>
              <w:jc w:val="center"/>
              <w:rPr>
                <w:i/>
                <w:iCs/>
                <w:sz w:val="26"/>
                <w:szCs w:val="26"/>
              </w:rPr>
            </w:pPr>
            <w:r w:rsidRPr="004E75ED">
              <w:rPr>
                <w:b/>
                <w:sz w:val="26"/>
                <w:szCs w:val="26"/>
              </w:rPr>
              <w:t>I</w:t>
            </w:r>
          </w:p>
        </w:tc>
        <w:tc>
          <w:tcPr>
            <w:tcW w:w="4996" w:type="dxa"/>
            <w:vAlign w:val="center"/>
          </w:tcPr>
          <w:p w14:paraId="284158A3" w14:textId="6285F069" w:rsidR="004E75ED" w:rsidRPr="004E75ED" w:rsidRDefault="004E75ED" w:rsidP="00100641">
            <w:pPr>
              <w:pStyle w:val="Doanvan"/>
              <w:spacing w:before="0" w:after="0" w:line="240" w:lineRule="auto"/>
              <w:ind w:firstLine="0"/>
              <w:jc w:val="left"/>
              <w:rPr>
                <w:i/>
                <w:iCs/>
                <w:sz w:val="26"/>
                <w:szCs w:val="26"/>
              </w:rPr>
            </w:pPr>
            <w:r w:rsidRPr="004E75ED">
              <w:rPr>
                <w:b/>
                <w:sz w:val="26"/>
                <w:szCs w:val="26"/>
              </w:rPr>
              <w:t>PHÁT TRIỂN NGUỒN LỰC</w:t>
            </w:r>
          </w:p>
        </w:tc>
        <w:tc>
          <w:tcPr>
            <w:tcW w:w="992" w:type="dxa"/>
            <w:vAlign w:val="center"/>
          </w:tcPr>
          <w:p w14:paraId="6DF22683" w14:textId="77777777" w:rsidR="004E75ED" w:rsidRPr="004E75ED" w:rsidRDefault="004E75ED" w:rsidP="007F6B2C">
            <w:pPr>
              <w:pStyle w:val="Doanvan"/>
              <w:spacing w:before="0" w:after="0" w:line="240" w:lineRule="auto"/>
              <w:ind w:firstLine="0"/>
              <w:jc w:val="center"/>
              <w:rPr>
                <w:i/>
                <w:iCs/>
                <w:sz w:val="26"/>
                <w:szCs w:val="26"/>
              </w:rPr>
            </w:pPr>
          </w:p>
        </w:tc>
        <w:tc>
          <w:tcPr>
            <w:tcW w:w="1134" w:type="dxa"/>
            <w:vAlign w:val="center"/>
          </w:tcPr>
          <w:p w14:paraId="7DBC681C" w14:textId="77777777" w:rsidR="004E75ED" w:rsidRPr="004E75ED" w:rsidRDefault="004E75ED" w:rsidP="007F6B2C">
            <w:pPr>
              <w:pStyle w:val="Doanvan"/>
              <w:spacing w:before="0" w:after="0" w:line="240" w:lineRule="auto"/>
              <w:ind w:firstLine="0"/>
              <w:jc w:val="center"/>
              <w:rPr>
                <w:i/>
                <w:iCs/>
                <w:sz w:val="26"/>
                <w:szCs w:val="26"/>
              </w:rPr>
            </w:pPr>
          </w:p>
        </w:tc>
        <w:tc>
          <w:tcPr>
            <w:tcW w:w="1134" w:type="dxa"/>
            <w:vAlign w:val="center"/>
          </w:tcPr>
          <w:p w14:paraId="3FF2EDC9" w14:textId="77777777" w:rsidR="004E75ED" w:rsidRPr="004E75ED" w:rsidRDefault="004E75ED" w:rsidP="007F6B2C">
            <w:pPr>
              <w:pStyle w:val="Doanvan"/>
              <w:spacing w:before="0" w:after="0" w:line="240" w:lineRule="auto"/>
              <w:ind w:firstLine="0"/>
              <w:jc w:val="center"/>
              <w:rPr>
                <w:i/>
                <w:iCs/>
                <w:sz w:val="26"/>
                <w:szCs w:val="26"/>
              </w:rPr>
            </w:pPr>
          </w:p>
        </w:tc>
        <w:tc>
          <w:tcPr>
            <w:tcW w:w="992" w:type="dxa"/>
          </w:tcPr>
          <w:p w14:paraId="65991C59" w14:textId="77777777" w:rsidR="004E75ED" w:rsidRPr="004E75ED" w:rsidRDefault="004E75ED" w:rsidP="007F6B2C">
            <w:pPr>
              <w:pStyle w:val="Doanvan"/>
              <w:spacing w:before="0" w:after="0" w:line="240" w:lineRule="auto"/>
              <w:ind w:firstLine="0"/>
              <w:jc w:val="center"/>
              <w:rPr>
                <w:i/>
                <w:iCs/>
                <w:sz w:val="26"/>
                <w:szCs w:val="26"/>
              </w:rPr>
            </w:pPr>
          </w:p>
        </w:tc>
      </w:tr>
      <w:tr w:rsidR="004E75ED" w:rsidRPr="004E75ED" w14:paraId="75F768B3" w14:textId="77777777" w:rsidTr="00F5765F">
        <w:tc>
          <w:tcPr>
            <w:tcW w:w="675" w:type="dxa"/>
            <w:vAlign w:val="center"/>
          </w:tcPr>
          <w:p w14:paraId="5C64E98B" w14:textId="37B84271" w:rsidR="004E75ED" w:rsidRPr="004E75ED" w:rsidRDefault="004E75ED" w:rsidP="007F6B2C">
            <w:pPr>
              <w:pStyle w:val="Doanvan"/>
              <w:spacing w:before="0" w:after="0" w:line="240" w:lineRule="auto"/>
              <w:ind w:firstLine="0"/>
              <w:jc w:val="center"/>
              <w:rPr>
                <w:iCs/>
                <w:sz w:val="26"/>
                <w:szCs w:val="26"/>
              </w:rPr>
            </w:pPr>
            <w:r>
              <w:rPr>
                <w:iCs/>
                <w:sz w:val="26"/>
                <w:szCs w:val="26"/>
              </w:rPr>
              <w:t>1</w:t>
            </w:r>
          </w:p>
        </w:tc>
        <w:tc>
          <w:tcPr>
            <w:tcW w:w="4996" w:type="dxa"/>
            <w:vAlign w:val="center"/>
          </w:tcPr>
          <w:p w14:paraId="26606F23" w14:textId="30C4217F" w:rsidR="004E75ED" w:rsidRPr="004E75ED" w:rsidRDefault="004E75ED" w:rsidP="004E75ED">
            <w:pPr>
              <w:pStyle w:val="Doanvan"/>
              <w:spacing w:before="0" w:after="0" w:line="240" w:lineRule="auto"/>
              <w:ind w:firstLine="0"/>
              <w:rPr>
                <w:i/>
                <w:iCs/>
                <w:sz w:val="26"/>
                <w:szCs w:val="26"/>
              </w:rPr>
            </w:pPr>
            <w:r w:rsidRPr="004E75ED">
              <w:rPr>
                <w:sz w:val="26"/>
                <w:szCs w:val="26"/>
              </w:rPr>
              <w:t>Tỷ lệ cán bộ, công chức xã được bồi dưỡng kỹ năng số căn bản</w:t>
            </w:r>
          </w:p>
        </w:tc>
        <w:tc>
          <w:tcPr>
            <w:tcW w:w="992" w:type="dxa"/>
            <w:vAlign w:val="center"/>
          </w:tcPr>
          <w:p w14:paraId="5C944BEF" w14:textId="6F45D2FC" w:rsidR="004E75ED" w:rsidRPr="004E75ED" w:rsidRDefault="004E75ED" w:rsidP="007F6B2C">
            <w:pPr>
              <w:pStyle w:val="Doanvan"/>
              <w:spacing w:before="0" w:after="0" w:line="240" w:lineRule="auto"/>
              <w:ind w:firstLine="0"/>
              <w:jc w:val="center"/>
              <w:rPr>
                <w:i/>
                <w:iCs/>
                <w:sz w:val="26"/>
                <w:szCs w:val="26"/>
              </w:rPr>
            </w:pPr>
            <w:r w:rsidRPr="004E75ED">
              <w:rPr>
                <w:sz w:val="26"/>
                <w:szCs w:val="26"/>
              </w:rPr>
              <w:t>%</w:t>
            </w:r>
          </w:p>
        </w:tc>
        <w:tc>
          <w:tcPr>
            <w:tcW w:w="1134" w:type="dxa"/>
            <w:vAlign w:val="center"/>
          </w:tcPr>
          <w:p w14:paraId="4031EED5" w14:textId="64BC032F" w:rsidR="004E75ED" w:rsidRPr="004E75ED" w:rsidRDefault="004E75ED" w:rsidP="007F6B2C">
            <w:pPr>
              <w:pStyle w:val="Doanvan"/>
              <w:spacing w:before="0" w:after="0" w:line="240" w:lineRule="auto"/>
              <w:ind w:firstLine="0"/>
              <w:jc w:val="center"/>
              <w:rPr>
                <w:i/>
                <w:iCs/>
                <w:sz w:val="26"/>
                <w:szCs w:val="26"/>
              </w:rPr>
            </w:pPr>
            <w:r w:rsidRPr="004E75ED">
              <w:rPr>
                <w:sz w:val="26"/>
                <w:szCs w:val="26"/>
              </w:rPr>
              <w:t>≥ 80%</w:t>
            </w:r>
          </w:p>
        </w:tc>
        <w:tc>
          <w:tcPr>
            <w:tcW w:w="1134" w:type="dxa"/>
            <w:vAlign w:val="center"/>
          </w:tcPr>
          <w:p w14:paraId="56A44781" w14:textId="1BD302CF" w:rsidR="004E75ED" w:rsidRPr="004E75ED" w:rsidRDefault="004E75ED" w:rsidP="007F6B2C">
            <w:pPr>
              <w:pStyle w:val="Doanvan"/>
              <w:spacing w:before="0" w:after="0" w:line="240" w:lineRule="auto"/>
              <w:ind w:firstLine="0"/>
              <w:jc w:val="center"/>
              <w:rPr>
                <w:i/>
                <w:iCs/>
                <w:sz w:val="26"/>
                <w:szCs w:val="26"/>
              </w:rPr>
            </w:pPr>
            <w:r w:rsidRPr="004E75ED">
              <w:rPr>
                <w:sz w:val="26"/>
                <w:szCs w:val="26"/>
              </w:rPr>
              <w:t>100%</w:t>
            </w:r>
          </w:p>
        </w:tc>
        <w:tc>
          <w:tcPr>
            <w:tcW w:w="992" w:type="dxa"/>
            <w:vAlign w:val="center"/>
          </w:tcPr>
          <w:p w14:paraId="77580FCE" w14:textId="195C278B" w:rsidR="004E75ED" w:rsidRPr="004E75ED" w:rsidRDefault="004E75ED" w:rsidP="00F5765F">
            <w:pPr>
              <w:pStyle w:val="Doanvan"/>
              <w:spacing w:before="0" w:after="0" w:line="240" w:lineRule="auto"/>
              <w:ind w:firstLine="0"/>
              <w:jc w:val="center"/>
              <w:rPr>
                <w:i/>
                <w:iCs/>
                <w:sz w:val="26"/>
                <w:szCs w:val="26"/>
              </w:rPr>
            </w:pPr>
            <w:r w:rsidRPr="004E75ED">
              <w:rPr>
                <w:sz w:val="26"/>
                <w:szCs w:val="26"/>
              </w:rPr>
              <w:t>Đạt</w:t>
            </w:r>
          </w:p>
        </w:tc>
      </w:tr>
      <w:tr w:rsidR="004E75ED" w:rsidRPr="004E75ED" w14:paraId="2030BCAF" w14:textId="77777777" w:rsidTr="00F5765F">
        <w:tc>
          <w:tcPr>
            <w:tcW w:w="675" w:type="dxa"/>
            <w:vAlign w:val="center"/>
          </w:tcPr>
          <w:p w14:paraId="61B18505" w14:textId="09ADD35B" w:rsidR="004E75ED" w:rsidRPr="004E75ED" w:rsidRDefault="004E75ED" w:rsidP="007F6B2C">
            <w:pPr>
              <w:pStyle w:val="Doanvan"/>
              <w:spacing w:before="0" w:after="0" w:line="240" w:lineRule="auto"/>
              <w:ind w:firstLine="0"/>
              <w:jc w:val="center"/>
              <w:rPr>
                <w:i/>
                <w:iCs/>
                <w:sz w:val="26"/>
                <w:szCs w:val="26"/>
              </w:rPr>
            </w:pPr>
            <w:r>
              <w:rPr>
                <w:bCs w:val="0"/>
                <w:sz w:val="26"/>
                <w:szCs w:val="26"/>
              </w:rPr>
              <w:t>2</w:t>
            </w:r>
          </w:p>
        </w:tc>
        <w:tc>
          <w:tcPr>
            <w:tcW w:w="4996" w:type="dxa"/>
            <w:vAlign w:val="center"/>
          </w:tcPr>
          <w:p w14:paraId="724907CD" w14:textId="7EFC84AE" w:rsidR="004E75ED" w:rsidRPr="004E75ED" w:rsidRDefault="004E75ED" w:rsidP="004E75ED">
            <w:pPr>
              <w:pStyle w:val="Doanvan"/>
              <w:spacing w:before="0" w:after="0" w:line="240" w:lineRule="auto"/>
              <w:ind w:firstLine="0"/>
              <w:rPr>
                <w:i/>
                <w:iCs/>
                <w:sz w:val="26"/>
                <w:szCs w:val="26"/>
              </w:rPr>
            </w:pPr>
            <w:r w:rsidRPr="004E75ED">
              <w:rPr>
                <w:sz w:val="26"/>
                <w:szCs w:val="26"/>
              </w:rPr>
              <w:t>Cán bộ, công chức, viên chức và người lao động thuộc các cơ quan, tổ chức hành chính, đơn vị sự nghiệp, các trường học trên địa bàn xã có hiểu biết về chuyển đổi số, kiến thức và kỹ năng số, sử dụng được các nền tảng, dịch vụ số phục vụ công việc.</w:t>
            </w:r>
          </w:p>
        </w:tc>
        <w:tc>
          <w:tcPr>
            <w:tcW w:w="992" w:type="dxa"/>
            <w:vAlign w:val="center"/>
          </w:tcPr>
          <w:p w14:paraId="76BD2E64" w14:textId="387B101B" w:rsidR="004E75ED" w:rsidRPr="004E75ED" w:rsidRDefault="004E75ED" w:rsidP="007F6B2C">
            <w:pPr>
              <w:pStyle w:val="Doanvan"/>
              <w:spacing w:before="0" w:after="0" w:line="240" w:lineRule="auto"/>
              <w:ind w:firstLine="0"/>
              <w:jc w:val="center"/>
              <w:rPr>
                <w:i/>
                <w:iCs/>
                <w:sz w:val="26"/>
                <w:szCs w:val="26"/>
              </w:rPr>
            </w:pPr>
            <w:r w:rsidRPr="004E75ED">
              <w:rPr>
                <w:sz w:val="26"/>
                <w:szCs w:val="26"/>
              </w:rPr>
              <w:t>%</w:t>
            </w:r>
          </w:p>
        </w:tc>
        <w:tc>
          <w:tcPr>
            <w:tcW w:w="1134" w:type="dxa"/>
            <w:vAlign w:val="center"/>
          </w:tcPr>
          <w:p w14:paraId="52A9BA52" w14:textId="6425B040" w:rsidR="004E75ED" w:rsidRPr="004E75ED" w:rsidRDefault="004E75ED" w:rsidP="007F6B2C">
            <w:pPr>
              <w:pStyle w:val="Doanvan"/>
              <w:spacing w:before="0" w:after="0" w:line="240" w:lineRule="auto"/>
              <w:ind w:firstLine="0"/>
              <w:jc w:val="center"/>
              <w:rPr>
                <w:i/>
                <w:iCs/>
                <w:sz w:val="26"/>
                <w:szCs w:val="26"/>
              </w:rPr>
            </w:pPr>
            <w:r w:rsidRPr="004E75ED">
              <w:rPr>
                <w:sz w:val="26"/>
                <w:szCs w:val="26"/>
              </w:rPr>
              <w:t>80%</w:t>
            </w:r>
          </w:p>
        </w:tc>
        <w:tc>
          <w:tcPr>
            <w:tcW w:w="1134" w:type="dxa"/>
            <w:vAlign w:val="center"/>
          </w:tcPr>
          <w:p w14:paraId="545DCFB4" w14:textId="14E77C4A" w:rsidR="004E75ED" w:rsidRPr="004E75ED" w:rsidRDefault="004E75ED" w:rsidP="007F6B2C">
            <w:pPr>
              <w:pStyle w:val="Doanvan"/>
              <w:spacing w:before="0" w:after="0" w:line="240" w:lineRule="auto"/>
              <w:ind w:firstLine="0"/>
              <w:jc w:val="center"/>
              <w:rPr>
                <w:i/>
                <w:iCs/>
                <w:sz w:val="26"/>
                <w:szCs w:val="26"/>
              </w:rPr>
            </w:pPr>
            <w:r w:rsidRPr="004E75ED">
              <w:rPr>
                <w:sz w:val="26"/>
                <w:szCs w:val="26"/>
              </w:rPr>
              <w:t xml:space="preserve">100% </w:t>
            </w:r>
          </w:p>
        </w:tc>
        <w:tc>
          <w:tcPr>
            <w:tcW w:w="992" w:type="dxa"/>
            <w:vAlign w:val="center"/>
          </w:tcPr>
          <w:p w14:paraId="2DF60628" w14:textId="532EE93E" w:rsidR="004E75ED" w:rsidRPr="004E75ED" w:rsidRDefault="004E75ED" w:rsidP="004E75ED">
            <w:pPr>
              <w:pStyle w:val="Doanvan"/>
              <w:spacing w:before="0" w:after="0" w:line="240" w:lineRule="auto"/>
              <w:ind w:firstLine="0"/>
              <w:jc w:val="center"/>
              <w:rPr>
                <w:i/>
                <w:iCs/>
                <w:sz w:val="26"/>
                <w:szCs w:val="26"/>
              </w:rPr>
            </w:pPr>
            <w:r w:rsidRPr="004E75ED">
              <w:rPr>
                <w:sz w:val="26"/>
                <w:szCs w:val="26"/>
              </w:rPr>
              <w:t>Đạt</w:t>
            </w:r>
          </w:p>
        </w:tc>
      </w:tr>
      <w:tr w:rsidR="004E75ED" w:rsidRPr="004E75ED" w14:paraId="4D6C5170" w14:textId="77777777" w:rsidTr="00F5765F">
        <w:tc>
          <w:tcPr>
            <w:tcW w:w="675" w:type="dxa"/>
            <w:vAlign w:val="center"/>
          </w:tcPr>
          <w:p w14:paraId="6D57964E" w14:textId="49B6D2A7" w:rsidR="004E75ED" w:rsidRPr="004E75ED" w:rsidRDefault="004E75ED" w:rsidP="007F6B2C">
            <w:pPr>
              <w:pStyle w:val="Doanvan"/>
              <w:spacing w:before="0" w:after="0" w:line="240" w:lineRule="auto"/>
              <w:ind w:firstLine="0"/>
              <w:jc w:val="center"/>
              <w:rPr>
                <w:i/>
                <w:iCs/>
                <w:sz w:val="26"/>
                <w:szCs w:val="26"/>
              </w:rPr>
            </w:pPr>
            <w:r w:rsidRPr="004E75ED">
              <w:rPr>
                <w:b/>
                <w:sz w:val="26"/>
                <w:szCs w:val="26"/>
              </w:rPr>
              <w:t>II</w:t>
            </w:r>
          </w:p>
        </w:tc>
        <w:tc>
          <w:tcPr>
            <w:tcW w:w="4996" w:type="dxa"/>
            <w:vAlign w:val="center"/>
          </w:tcPr>
          <w:p w14:paraId="542E228C" w14:textId="05BC366D" w:rsidR="004E75ED" w:rsidRPr="004E75ED" w:rsidRDefault="004E75ED" w:rsidP="004E75ED">
            <w:pPr>
              <w:pStyle w:val="Doanvan"/>
              <w:spacing w:before="0" w:after="0" w:line="240" w:lineRule="auto"/>
              <w:ind w:firstLine="0"/>
              <w:rPr>
                <w:i/>
                <w:iCs/>
                <w:sz w:val="26"/>
                <w:szCs w:val="26"/>
              </w:rPr>
            </w:pPr>
            <w:r w:rsidRPr="004E75ED">
              <w:rPr>
                <w:b/>
                <w:sz w:val="26"/>
                <w:szCs w:val="26"/>
              </w:rPr>
              <w:t>PHÁT TRIỂN CHUYỂN ĐỔI SỐ</w:t>
            </w:r>
          </w:p>
        </w:tc>
        <w:tc>
          <w:tcPr>
            <w:tcW w:w="992" w:type="dxa"/>
            <w:vAlign w:val="center"/>
          </w:tcPr>
          <w:p w14:paraId="08F04A93" w14:textId="77777777" w:rsidR="004E75ED" w:rsidRPr="004E75ED" w:rsidRDefault="004E75ED" w:rsidP="007F6B2C">
            <w:pPr>
              <w:pStyle w:val="Doanvan"/>
              <w:spacing w:before="0" w:after="0" w:line="240" w:lineRule="auto"/>
              <w:ind w:firstLine="0"/>
              <w:jc w:val="center"/>
              <w:rPr>
                <w:i/>
                <w:iCs/>
                <w:sz w:val="26"/>
                <w:szCs w:val="26"/>
              </w:rPr>
            </w:pPr>
          </w:p>
        </w:tc>
        <w:tc>
          <w:tcPr>
            <w:tcW w:w="1134" w:type="dxa"/>
            <w:vAlign w:val="center"/>
          </w:tcPr>
          <w:p w14:paraId="0569AA98" w14:textId="77777777" w:rsidR="004E75ED" w:rsidRPr="004E75ED" w:rsidRDefault="004E75ED" w:rsidP="007F6B2C">
            <w:pPr>
              <w:pStyle w:val="Doanvan"/>
              <w:spacing w:before="0" w:after="0" w:line="240" w:lineRule="auto"/>
              <w:ind w:firstLine="0"/>
              <w:jc w:val="center"/>
              <w:rPr>
                <w:i/>
                <w:iCs/>
                <w:sz w:val="26"/>
                <w:szCs w:val="26"/>
              </w:rPr>
            </w:pPr>
          </w:p>
        </w:tc>
        <w:tc>
          <w:tcPr>
            <w:tcW w:w="1134" w:type="dxa"/>
            <w:vAlign w:val="center"/>
          </w:tcPr>
          <w:p w14:paraId="41C23DBE" w14:textId="77777777" w:rsidR="004E75ED" w:rsidRPr="004E75ED" w:rsidRDefault="004E75ED" w:rsidP="007F6B2C">
            <w:pPr>
              <w:pStyle w:val="Doanvan"/>
              <w:spacing w:before="0" w:after="0" w:line="240" w:lineRule="auto"/>
              <w:ind w:firstLine="0"/>
              <w:jc w:val="center"/>
              <w:rPr>
                <w:i/>
                <w:iCs/>
                <w:sz w:val="26"/>
                <w:szCs w:val="26"/>
              </w:rPr>
            </w:pPr>
          </w:p>
        </w:tc>
        <w:tc>
          <w:tcPr>
            <w:tcW w:w="992" w:type="dxa"/>
          </w:tcPr>
          <w:p w14:paraId="53C78886" w14:textId="77777777" w:rsidR="004E75ED" w:rsidRPr="004E75ED" w:rsidRDefault="004E75ED" w:rsidP="007F6B2C">
            <w:pPr>
              <w:pStyle w:val="Doanvan"/>
              <w:spacing w:before="0" w:after="0" w:line="240" w:lineRule="auto"/>
              <w:ind w:firstLine="0"/>
              <w:jc w:val="center"/>
              <w:rPr>
                <w:i/>
                <w:iCs/>
                <w:sz w:val="26"/>
                <w:szCs w:val="26"/>
              </w:rPr>
            </w:pPr>
          </w:p>
        </w:tc>
      </w:tr>
      <w:tr w:rsidR="008F66D3" w:rsidRPr="004E75ED" w14:paraId="3FFA0C08" w14:textId="77777777" w:rsidTr="00F5765F">
        <w:tc>
          <w:tcPr>
            <w:tcW w:w="675" w:type="dxa"/>
            <w:vAlign w:val="center"/>
          </w:tcPr>
          <w:p w14:paraId="6B45DDEA" w14:textId="5F9F39EA" w:rsidR="008F66D3" w:rsidRPr="004E75ED" w:rsidRDefault="008F66D3" w:rsidP="007F6B2C">
            <w:pPr>
              <w:pStyle w:val="Doanvan"/>
              <w:spacing w:before="0" w:after="0" w:line="240" w:lineRule="auto"/>
              <w:ind w:firstLine="0"/>
              <w:jc w:val="center"/>
              <w:rPr>
                <w:i/>
                <w:iCs/>
                <w:sz w:val="26"/>
                <w:szCs w:val="26"/>
              </w:rPr>
            </w:pPr>
            <w:r>
              <w:rPr>
                <w:bCs w:val="0"/>
                <w:sz w:val="26"/>
                <w:szCs w:val="26"/>
              </w:rPr>
              <w:t>3</w:t>
            </w:r>
          </w:p>
        </w:tc>
        <w:tc>
          <w:tcPr>
            <w:tcW w:w="4996" w:type="dxa"/>
            <w:vAlign w:val="center"/>
          </w:tcPr>
          <w:p w14:paraId="725F412E" w14:textId="00ADAB90" w:rsidR="008F66D3" w:rsidRPr="004E75ED" w:rsidRDefault="008F66D3" w:rsidP="004E75ED">
            <w:pPr>
              <w:pStyle w:val="Doanvan"/>
              <w:spacing w:before="0" w:after="0" w:line="240" w:lineRule="auto"/>
              <w:ind w:firstLine="0"/>
              <w:rPr>
                <w:i/>
                <w:iCs/>
                <w:sz w:val="26"/>
                <w:szCs w:val="26"/>
              </w:rPr>
            </w:pPr>
            <w:r w:rsidRPr="004E75ED">
              <w:rPr>
                <w:sz w:val="26"/>
                <w:szCs w:val="26"/>
              </w:rPr>
              <w:t>Tỷ lệ hồ sơ, kết quả giải quyết thủ tục hành chính được số hoá</w:t>
            </w:r>
          </w:p>
        </w:tc>
        <w:tc>
          <w:tcPr>
            <w:tcW w:w="992" w:type="dxa"/>
            <w:vAlign w:val="center"/>
          </w:tcPr>
          <w:p w14:paraId="4B54868F" w14:textId="219B7062" w:rsidR="008F66D3" w:rsidRPr="004E75ED" w:rsidRDefault="008F66D3" w:rsidP="007F6B2C">
            <w:pPr>
              <w:pStyle w:val="Doanvan"/>
              <w:spacing w:before="0" w:after="0" w:line="240" w:lineRule="auto"/>
              <w:ind w:firstLine="0"/>
              <w:jc w:val="center"/>
              <w:rPr>
                <w:i/>
                <w:iCs/>
                <w:sz w:val="26"/>
                <w:szCs w:val="26"/>
              </w:rPr>
            </w:pPr>
            <w:r w:rsidRPr="004E75ED">
              <w:rPr>
                <w:sz w:val="26"/>
                <w:szCs w:val="26"/>
              </w:rPr>
              <w:t>%</w:t>
            </w:r>
          </w:p>
        </w:tc>
        <w:tc>
          <w:tcPr>
            <w:tcW w:w="1134" w:type="dxa"/>
            <w:vAlign w:val="center"/>
          </w:tcPr>
          <w:p w14:paraId="04BAF7BE" w14:textId="17A7BAEA" w:rsidR="008F66D3" w:rsidRPr="008F66D3" w:rsidRDefault="008F66D3" w:rsidP="007F6B2C">
            <w:pPr>
              <w:pStyle w:val="Doanvan"/>
              <w:spacing w:before="0" w:after="0" w:line="240" w:lineRule="auto"/>
              <w:ind w:firstLine="0"/>
              <w:jc w:val="center"/>
              <w:rPr>
                <w:i/>
                <w:iCs/>
                <w:color w:val="000000" w:themeColor="text1"/>
                <w:sz w:val="26"/>
                <w:szCs w:val="26"/>
              </w:rPr>
            </w:pPr>
            <w:r w:rsidRPr="008F66D3">
              <w:rPr>
                <w:color w:val="000000" w:themeColor="text1"/>
                <w:sz w:val="24"/>
              </w:rPr>
              <w:t>≥ 70%</w:t>
            </w:r>
          </w:p>
        </w:tc>
        <w:tc>
          <w:tcPr>
            <w:tcW w:w="1134" w:type="dxa"/>
            <w:vAlign w:val="center"/>
          </w:tcPr>
          <w:p w14:paraId="13BED4B2" w14:textId="407A9A5F" w:rsidR="008F66D3" w:rsidRPr="008F66D3" w:rsidRDefault="008F66D3" w:rsidP="007F6B2C">
            <w:pPr>
              <w:pStyle w:val="Doanvan"/>
              <w:spacing w:before="0" w:after="0" w:line="240" w:lineRule="auto"/>
              <w:ind w:firstLine="0"/>
              <w:jc w:val="center"/>
              <w:rPr>
                <w:i/>
                <w:iCs/>
                <w:color w:val="000000" w:themeColor="text1"/>
                <w:sz w:val="26"/>
                <w:szCs w:val="26"/>
              </w:rPr>
            </w:pPr>
            <w:r w:rsidRPr="008F66D3">
              <w:rPr>
                <w:color w:val="000000" w:themeColor="text1"/>
                <w:sz w:val="24"/>
              </w:rPr>
              <w:t>9</w:t>
            </w:r>
            <w:r w:rsidRPr="008F66D3">
              <w:rPr>
                <w:color w:val="000000" w:themeColor="text1"/>
                <w:sz w:val="24"/>
                <w:lang w:val="en-US"/>
              </w:rPr>
              <w:t>1</w:t>
            </w:r>
            <w:r w:rsidRPr="008F66D3">
              <w:rPr>
                <w:color w:val="000000" w:themeColor="text1"/>
                <w:sz w:val="24"/>
              </w:rPr>
              <w:t>,</w:t>
            </w:r>
            <w:r w:rsidRPr="008F66D3">
              <w:rPr>
                <w:color w:val="000000" w:themeColor="text1"/>
                <w:sz w:val="24"/>
                <w:lang w:val="en-US"/>
              </w:rPr>
              <w:t>89</w:t>
            </w:r>
            <w:r w:rsidRPr="008F66D3">
              <w:rPr>
                <w:color w:val="000000" w:themeColor="text1"/>
                <w:sz w:val="24"/>
              </w:rPr>
              <w:t>%</w:t>
            </w:r>
          </w:p>
        </w:tc>
        <w:tc>
          <w:tcPr>
            <w:tcW w:w="992" w:type="dxa"/>
            <w:vAlign w:val="center"/>
          </w:tcPr>
          <w:p w14:paraId="1AF26BA3" w14:textId="34741CFF" w:rsidR="008F66D3" w:rsidRPr="004E75ED" w:rsidRDefault="008F66D3" w:rsidP="00F5765F">
            <w:pPr>
              <w:pStyle w:val="Doanvan"/>
              <w:spacing w:before="0" w:after="0" w:line="240" w:lineRule="auto"/>
              <w:ind w:firstLine="0"/>
              <w:jc w:val="center"/>
              <w:rPr>
                <w:i/>
                <w:iCs/>
                <w:sz w:val="26"/>
                <w:szCs w:val="26"/>
              </w:rPr>
            </w:pPr>
            <w:r w:rsidRPr="004E75ED">
              <w:rPr>
                <w:sz w:val="26"/>
                <w:szCs w:val="26"/>
              </w:rPr>
              <w:t>Đạt</w:t>
            </w:r>
          </w:p>
        </w:tc>
      </w:tr>
      <w:tr w:rsidR="008F66D3" w:rsidRPr="004E75ED" w14:paraId="45CCD205" w14:textId="77777777" w:rsidTr="00F5765F">
        <w:tc>
          <w:tcPr>
            <w:tcW w:w="675" w:type="dxa"/>
            <w:vAlign w:val="center"/>
          </w:tcPr>
          <w:p w14:paraId="603E8E51" w14:textId="4338B92C" w:rsidR="008F66D3" w:rsidRPr="004E75ED" w:rsidRDefault="008F66D3" w:rsidP="007F6B2C">
            <w:pPr>
              <w:pStyle w:val="Doanvan"/>
              <w:spacing w:before="0" w:after="0" w:line="240" w:lineRule="auto"/>
              <w:ind w:firstLine="0"/>
              <w:jc w:val="center"/>
              <w:rPr>
                <w:bCs w:val="0"/>
                <w:sz w:val="26"/>
                <w:szCs w:val="26"/>
              </w:rPr>
            </w:pPr>
            <w:r>
              <w:rPr>
                <w:bCs w:val="0"/>
                <w:sz w:val="26"/>
                <w:szCs w:val="26"/>
              </w:rPr>
              <w:t>4</w:t>
            </w:r>
          </w:p>
        </w:tc>
        <w:tc>
          <w:tcPr>
            <w:tcW w:w="4996" w:type="dxa"/>
            <w:vAlign w:val="center"/>
          </w:tcPr>
          <w:p w14:paraId="5AE6AF23" w14:textId="25BEA02E" w:rsidR="008F66D3" w:rsidRPr="004E75ED" w:rsidRDefault="008F66D3" w:rsidP="004E75ED">
            <w:pPr>
              <w:pStyle w:val="Doanvan"/>
              <w:spacing w:before="0" w:after="0" w:line="240" w:lineRule="auto"/>
              <w:ind w:firstLine="0"/>
              <w:rPr>
                <w:sz w:val="26"/>
                <w:szCs w:val="26"/>
              </w:rPr>
            </w:pPr>
            <w:r w:rsidRPr="004E75ED">
              <w:rPr>
                <w:sz w:val="26"/>
                <w:szCs w:val="26"/>
              </w:rPr>
              <w:t xml:space="preserve">Tỷ lệ dịch vụ công trực tuyến toàn trình trên tổng số thủ tục hành chính có đủ điều kiện </w:t>
            </w:r>
          </w:p>
        </w:tc>
        <w:tc>
          <w:tcPr>
            <w:tcW w:w="992" w:type="dxa"/>
            <w:vAlign w:val="center"/>
          </w:tcPr>
          <w:p w14:paraId="5ED9B944" w14:textId="1D13D2A4" w:rsidR="008F66D3" w:rsidRPr="004E75ED" w:rsidRDefault="008F66D3" w:rsidP="007F6B2C">
            <w:pPr>
              <w:pStyle w:val="Doanvan"/>
              <w:spacing w:before="0" w:after="0" w:line="240" w:lineRule="auto"/>
              <w:ind w:firstLine="0"/>
              <w:jc w:val="center"/>
              <w:rPr>
                <w:sz w:val="26"/>
                <w:szCs w:val="26"/>
              </w:rPr>
            </w:pPr>
            <w:r w:rsidRPr="004E75ED">
              <w:rPr>
                <w:sz w:val="26"/>
                <w:szCs w:val="26"/>
              </w:rPr>
              <w:t>%</w:t>
            </w:r>
          </w:p>
        </w:tc>
        <w:tc>
          <w:tcPr>
            <w:tcW w:w="1134" w:type="dxa"/>
            <w:vAlign w:val="center"/>
          </w:tcPr>
          <w:p w14:paraId="61A54097" w14:textId="056EDC3F" w:rsidR="008F66D3" w:rsidRPr="008F66D3" w:rsidRDefault="008F66D3" w:rsidP="007F6B2C">
            <w:pPr>
              <w:pStyle w:val="Doanvan"/>
              <w:spacing w:before="0" w:after="0" w:line="240" w:lineRule="auto"/>
              <w:ind w:firstLine="0"/>
              <w:jc w:val="center"/>
              <w:rPr>
                <w:color w:val="000000" w:themeColor="text1"/>
                <w:sz w:val="26"/>
                <w:szCs w:val="26"/>
              </w:rPr>
            </w:pPr>
            <w:r w:rsidRPr="008F66D3">
              <w:rPr>
                <w:color w:val="000000" w:themeColor="text1"/>
                <w:sz w:val="24"/>
              </w:rPr>
              <w:t>≥ 80%</w:t>
            </w:r>
          </w:p>
        </w:tc>
        <w:tc>
          <w:tcPr>
            <w:tcW w:w="1134" w:type="dxa"/>
            <w:vAlign w:val="center"/>
          </w:tcPr>
          <w:p w14:paraId="1BABC75C" w14:textId="7D9DFE50" w:rsidR="008F66D3" w:rsidRPr="008F66D3" w:rsidRDefault="008F66D3" w:rsidP="007F6B2C">
            <w:pPr>
              <w:pStyle w:val="Doanvan"/>
              <w:spacing w:before="0" w:after="0" w:line="240" w:lineRule="auto"/>
              <w:ind w:firstLine="0"/>
              <w:jc w:val="center"/>
              <w:rPr>
                <w:color w:val="000000" w:themeColor="text1"/>
                <w:sz w:val="26"/>
                <w:szCs w:val="26"/>
              </w:rPr>
            </w:pPr>
            <w:r w:rsidRPr="008F66D3">
              <w:rPr>
                <w:color w:val="000000" w:themeColor="text1"/>
              </w:rPr>
              <w:t>56,64%</w:t>
            </w:r>
          </w:p>
        </w:tc>
        <w:tc>
          <w:tcPr>
            <w:tcW w:w="992" w:type="dxa"/>
            <w:vAlign w:val="center"/>
          </w:tcPr>
          <w:p w14:paraId="280BDA7B" w14:textId="7982FB6A" w:rsidR="008F66D3" w:rsidRPr="004E75ED" w:rsidRDefault="008F66D3" w:rsidP="00F5765F">
            <w:pPr>
              <w:pStyle w:val="Other0"/>
              <w:shd w:val="clear" w:color="auto" w:fill="auto"/>
              <w:spacing w:after="0" w:line="257" w:lineRule="auto"/>
              <w:ind w:left="98" w:firstLine="0"/>
              <w:jc w:val="center"/>
              <w:rPr>
                <w:rFonts w:cs="Times New Roman"/>
                <w:color w:val="000000"/>
              </w:rPr>
            </w:pPr>
            <w:r w:rsidRPr="004E75ED">
              <w:rPr>
                <w:rFonts w:cs="Times New Roman"/>
                <w:color w:val="000000"/>
              </w:rPr>
              <w:t>Chưa đạt</w:t>
            </w:r>
          </w:p>
        </w:tc>
      </w:tr>
      <w:tr w:rsidR="008F66D3" w:rsidRPr="004E75ED" w14:paraId="6B985439" w14:textId="77777777" w:rsidTr="00F5765F">
        <w:tc>
          <w:tcPr>
            <w:tcW w:w="675" w:type="dxa"/>
            <w:vAlign w:val="center"/>
          </w:tcPr>
          <w:p w14:paraId="088073B1" w14:textId="03E43589" w:rsidR="008F66D3" w:rsidRPr="004E75ED" w:rsidRDefault="008F66D3" w:rsidP="007F6B2C">
            <w:pPr>
              <w:pStyle w:val="Doanvan"/>
              <w:spacing w:before="0" w:after="0" w:line="240" w:lineRule="auto"/>
              <w:ind w:firstLine="0"/>
              <w:jc w:val="center"/>
              <w:rPr>
                <w:bCs w:val="0"/>
                <w:sz w:val="26"/>
                <w:szCs w:val="26"/>
              </w:rPr>
            </w:pPr>
            <w:r>
              <w:rPr>
                <w:bCs w:val="0"/>
                <w:sz w:val="26"/>
                <w:szCs w:val="26"/>
              </w:rPr>
              <w:t>5</w:t>
            </w:r>
          </w:p>
        </w:tc>
        <w:tc>
          <w:tcPr>
            <w:tcW w:w="4996" w:type="dxa"/>
            <w:vAlign w:val="center"/>
          </w:tcPr>
          <w:p w14:paraId="42E30546" w14:textId="3C7F6778" w:rsidR="008F66D3" w:rsidRPr="004E75ED" w:rsidRDefault="008F66D3" w:rsidP="004E75ED">
            <w:pPr>
              <w:pStyle w:val="Doanvan"/>
              <w:spacing w:before="0" w:after="0" w:line="240" w:lineRule="auto"/>
              <w:ind w:firstLine="0"/>
              <w:rPr>
                <w:sz w:val="26"/>
                <w:szCs w:val="26"/>
              </w:rPr>
            </w:pPr>
            <w:r w:rsidRPr="004E75ED">
              <w:rPr>
                <w:sz w:val="26"/>
                <w:szCs w:val="26"/>
              </w:rPr>
              <w:t>Tỷ lệ hồ sơ thủ tục hành chính xử lý, giải quyết trực tuyến</w:t>
            </w:r>
          </w:p>
        </w:tc>
        <w:tc>
          <w:tcPr>
            <w:tcW w:w="992" w:type="dxa"/>
            <w:vAlign w:val="center"/>
          </w:tcPr>
          <w:p w14:paraId="1A4E1C35" w14:textId="7EB145C0" w:rsidR="008F66D3" w:rsidRPr="004E75ED" w:rsidRDefault="008F66D3" w:rsidP="007F6B2C">
            <w:pPr>
              <w:pStyle w:val="Doanvan"/>
              <w:spacing w:before="0" w:after="0" w:line="240" w:lineRule="auto"/>
              <w:ind w:firstLine="0"/>
              <w:jc w:val="center"/>
              <w:rPr>
                <w:sz w:val="26"/>
                <w:szCs w:val="26"/>
              </w:rPr>
            </w:pPr>
            <w:r w:rsidRPr="004E75ED">
              <w:rPr>
                <w:sz w:val="26"/>
                <w:szCs w:val="26"/>
              </w:rPr>
              <w:t>%</w:t>
            </w:r>
          </w:p>
        </w:tc>
        <w:tc>
          <w:tcPr>
            <w:tcW w:w="1134" w:type="dxa"/>
            <w:vAlign w:val="center"/>
          </w:tcPr>
          <w:p w14:paraId="419CE58F" w14:textId="70CF9380" w:rsidR="008F66D3" w:rsidRPr="008F66D3" w:rsidRDefault="008F66D3" w:rsidP="007F6B2C">
            <w:pPr>
              <w:pStyle w:val="Doanvan"/>
              <w:spacing w:before="0" w:after="0" w:line="240" w:lineRule="auto"/>
              <w:ind w:firstLine="0"/>
              <w:jc w:val="center"/>
              <w:rPr>
                <w:color w:val="000000" w:themeColor="text1"/>
                <w:sz w:val="26"/>
                <w:szCs w:val="26"/>
              </w:rPr>
            </w:pPr>
            <w:r w:rsidRPr="008F66D3">
              <w:rPr>
                <w:color w:val="000000" w:themeColor="text1"/>
                <w:sz w:val="24"/>
              </w:rPr>
              <w:t>≥ 70%</w:t>
            </w:r>
          </w:p>
        </w:tc>
        <w:tc>
          <w:tcPr>
            <w:tcW w:w="1134" w:type="dxa"/>
            <w:vAlign w:val="center"/>
          </w:tcPr>
          <w:p w14:paraId="3B1F83A7" w14:textId="5F8A2054" w:rsidR="008F66D3" w:rsidRPr="00100641" w:rsidRDefault="008F66D3" w:rsidP="00100641">
            <w:pPr>
              <w:jc w:val="center"/>
              <w:rPr>
                <w:bCs/>
                <w:color w:val="000000" w:themeColor="text1"/>
              </w:rPr>
            </w:pPr>
            <w:r w:rsidRPr="008F66D3">
              <w:rPr>
                <w:bCs/>
                <w:color w:val="000000" w:themeColor="text1"/>
              </w:rPr>
              <w:t>81,12%</w:t>
            </w:r>
          </w:p>
        </w:tc>
        <w:tc>
          <w:tcPr>
            <w:tcW w:w="992" w:type="dxa"/>
            <w:vAlign w:val="center"/>
          </w:tcPr>
          <w:p w14:paraId="430A7C4D" w14:textId="03A4541D" w:rsidR="008F66D3" w:rsidRPr="008F66D3" w:rsidRDefault="008F66D3" w:rsidP="00F5765F">
            <w:pPr>
              <w:pStyle w:val="Other0"/>
              <w:shd w:val="clear" w:color="auto" w:fill="auto"/>
              <w:spacing w:after="0" w:line="257" w:lineRule="auto"/>
              <w:ind w:left="98" w:firstLine="0"/>
              <w:jc w:val="center"/>
              <w:rPr>
                <w:rFonts w:cs="Times New Roman"/>
                <w:color w:val="000000"/>
              </w:rPr>
            </w:pPr>
            <w:r w:rsidRPr="008F66D3">
              <w:rPr>
                <w:rFonts w:cs="Times New Roman"/>
                <w:bCs/>
                <w:color w:val="000000"/>
              </w:rPr>
              <w:t>Đạt</w:t>
            </w:r>
          </w:p>
        </w:tc>
      </w:tr>
      <w:tr w:rsidR="008F66D3" w:rsidRPr="004E75ED" w14:paraId="1B96DDB6" w14:textId="77777777" w:rsidTr="00F5765F">
        <w:tc>
          <w:tcPr>
            <w:tcW w:w="675" w:type="dxa"/>
            <w:vAlign w:val="center"/>
          </w:tcPr>
          <w:p w14:paraId="48302263" w14:textId="776D633F" w:rsidR="008F66D3" w:rsidRPr="004E75ED" w:rsidRDefault="008F66D3" w:rsidP="007F6B2C">
            <w:pPr>
              <w:pStyle w:val="Doanvan"/>
              <w:spacing w:before="0" w:after="0" w:line="240" w:lineRule="auto"/>
              <w:ind w:firstLine="0"/>
              <w:jc w:val="center"/>
              <w:rPr>
                <w:bCs w:val="0"/>
                <w:sz w:val="26"/>
                <w:szCs w:val="26"/>
              </w:rPr>
            </w:pPr>
            <w:r>
              <w:rPr>
                <w:bCs w:val="0"/>
                <w:sz w:val="26"/>
                <w:szCs w:val="26"/>
                <w:lang w:val="en-US"/>
              </w:rPr>
              <w:t>6</w:t>
            </w:r>
          </w:p>
        </w:tc>
        <w:tc>
          <w:tcPr>
            <w:tcW w:w="4996" w:type="dxa"/>
            <w:vAlign w:val="center"/>
          </w:tcPr>
          <w:p w14:paraId="79A40EE5" w14:textId="59B95F29" w:rsidR="008F66D3" w:rsidRPr="004E75ED" w:rsidRDefault="008F66D3" w:rsidP="004E75ED">
            <w:pPr>
              <w:pStyle w:val="Doanvan"/>
              <w:spacing w:before="0" w:after="0" w:line="240" w:lineRule="auto"/>
              <w:ind w:firstLine="0"/>
              <w:rPr>
                <w:sz w:val="26"/>
                <w:szCs w:val="26"/>
              </w:rPr>
            </w:pPr>
            <w:r w:rsidRPr="004E75ED">
              <w:rPr>
                <w:sz w:val="26"/>
                <w:szCs w:val="26"/>
              </w:rPr>
              <w:t>Tỷ lệ thanh toán trực tuyến trong giải quyết TTHC, dịch vụ công</w:t>
            </w:r>
          </w:p>
        </w:tc>
        <w:tc>
          <w:tcPr>
            <w:tcW w:w="992" w:type="dxa"/>
            <w:vAlign w:val="center"/>
          </w:tcPr>
          <w:p w14:paraId="25DC6CB7" w14:textId="3784827C" w:rsidR="008F66D3" w:rsidRPr="004E75ED" w:rsidRDefault="008F66D3" w:rsidP="007F6B2C">
            <w:pPr>
              <w:pStyle w:val="Doanvan"/>
              <w:spacing w:before="0" w:after="0" w:line="240" w:lineRule="auto"/>
              <w:ind w:firstLine="0"/>
              <w:jc w:val="center"/>
              <w:rPr>
                <w:sz w:val="26"/>
                <w:szCs w:val="26"/>
              </w:rPr>
            </w:pPr>
            <w:r w:rsidRPr="004E75ED">
              <w:rPr>
                <w:sz w:val="26"/>
                <w:szCs w:val="26"/>
              </w:rPr>
              <w:t>%</w:t>
            </w:r>
          </w:p>
        </w:tc>
        <w:tc>
          <w:tcPr>
            <w:tcW w:w="1134" w:type="dxa"/>
            <w:vAlign w:val="center"/>
          </w:tcPr>
          <w:p w14:paraId="14437655" w14:textId="22209864" w:rsidR="008F66D3" w:rsidRPr="008F66D3" w:rsidRDefault="008F66D3" w:rsidP="007F6B2C">
            <w:pPr>
              <w:pStyle w:val="Doanvan"/>
              <w:spacing w:before="0" w:after="0" w:line="240" w:lineRule="auto"/>
              <w:ind w:firstLine="0"/>
              <w:jc w:val="center"/>
              <w:rPr>
                <w:color w:val="000000" w:themeColor="text1"/>
                <w:sz w:val="26"/>
                <w:szCs w:val="26"/>
              </w:rPr>
            </w:pPr>
            <w:r w:rsidRPr="008F66D3">
              <w:rPr>
                <w:color w:val="000000" w:themeColor="text1"/>
                <w:sz w:val="24"/>
                <w:lang w:val="en-US"/>
              </w:rPr>
              <w:t>65%</w:t>
            </w:r>
          </w:p>
        </w:tc>
        <w:tc>
          <w:tcPr>
            <w:tcW w:w="1134" w:type="dxa"/>
            <w:vAlign w:val="center"/>
          </w:tcPr>
          <w:p w14:paraId="7B1F6A26" w14:textId="148F7BB9" w:rsidR="008F66D3" w:rsidRPr="00100641" w:rsidRDefault="008F66D3" w:rsidP="00100641">
            <w:pPr>
              <w:jc w:val="center"/>
              <w:rPr>
                <w:bCs/>
                <w:color w:val="000000" w:themeColor="text1"/>
              </w:rPr>
            </w:pPr>
            <w:r w:rsidRPr="008F66D3">
              <w:rPr>
                <w:bCs/>
                <w:color w:val="000000" w:themeColor="text1"/>
              </w:rPr>
              <w:t>83,17%</w:t>
            </w:r>
          </w:p>
        </w:tc>
        <w:tc>
          <w:tcPr>
            <w:tcW w:w="992" w:type="dxa"/>
            <w:vAlign w:val="center"/>
          </w:tcPr>
          <w:p w14:paraId="7F383ABF" w14:textId="500DC660" w:rsidR="008F66D3" w:rsidRPr="008F66D3" w:rsidRDefault="008F66D3" w:rsidP="00F5765F">
            <w:pPr>
              <w:pStyle w:val="Other0"/>
              <w:shd w:val="clear" w:color="auto" w:fill="auto"/>
              <w:spacing w:after="0" w:line="257" w:lineRule="auto"/>
              <w:ind w:left="98" w:firstLine="0"/>
              <w:jc w:val="center"/>
              <w:rPr>
                <w:rFonts w:cs="Times New Roman"/>
                <w:bCs/>
                <w:color w:val="000000"/>
              </w:rPr>
            </w:pPr>
            <w:r w:rsidRPr="008F66D3">
              <w:rPr>
                <w:rFonts w:cs="Times New Roman"/>
                <w:bCs/>
                <w:color w:val="000000"/>
              </w:rPr>
              <w:t>Đạt</w:t>
            </w:r>
          </w:p>
        </w:tc>
      </w:tr>
      <w:tr w:rsidR="008F66D3" w:rsidRPr="004E75ED" w14:paraId="4FF54196" w14:textId="77777777" w:rsidTr="00F5765F">
        <w:tc>
          <w:tcPr>
            <w:tcW w:w="675" w:type="dxa"/>
            <w:vAlign w:val="center"/>
          </w:tcPr>
          <w:p w14:paraId="28F22033" w14:textId="2BF9C077" w:rsidR="008F66D3" w:rsidRPr="004E75ED" w:rsidRDefault="008F66D3" w:rsidP="007F6B2C">
            <w:pPr>
              <w:pStyle w:val="Doanvan"/>
              <w:spacing w:before="0" w:after="0" w:line="240" w:lineRule="auto"/>
              <w:ind w:firstLine="0"/>
              <w:jc w:val="center"/>
              <w:rPr>
                <w:bCs w:val="0"/>
                <w:sz w:val="26"/>
                <w:szCs w:val="26"/>
                <w:lang w:val="en-US"/>
              </w:rPr>
            </w:pPr>
            <w:r>
              <w:rPr>
                <w:bCs w:val="0"/>
                <w:sz w:val="26"/>
                <w:szCs w:val="26"/>
                <w:lang w:val="en-US"/>
              </w:rPr>
              <w:t>7</w:t>
            </w:r>
          </w:p>
        </w:tc>
        <w:tc>
          <w:tcPr>
            <w:tcW w:w="4996" w:type="dxa"/>
            <w:vAlign w:val="center"/>
          </w:tcPr>
          <w:p w14:paraId="6BCA19DE" w14:textId="0BAF4A2B" w:rsidR="008F66D3" w:rsidRPr="004E75ED" w:rsidRDefault="008F66D3" w:rsidP="004E75ED">
            <w:pPr>
              <w:pStyle w:val="Doanvan"/>
              <w:spacing w:before="0" w:after="0" w:line="240" w:lineRule="auto"/>
              <w:ind w:firstLine="0"/>
              <w:rPr>
                <w:sz w:val="26"/>
                <w:szCs w:val="26"/>
              </w:rPr>
            </w:pPr>
            <w:r w:rsidRPr="004E75ED">
              <w:rPr>
                <w:sz w:val="26"/>
                <w:szCs w:val="26"/>
              </w:rPr>
              <w:t xml:space="preserve">Tỷ lệ người dân có tài khoản định danh điện tử (VNeID) </w:t>
            </w:r>
          </w:p>
        </w:tc>
        <w:tc>
          <w:tcPr>
            <w:tcW w:w="992" w:type="dxa"/>
            <w:vAlign w:val="center"/>
          </w:tcPr>
          <w:p w14:paraId="434F5594" w14:textId="5EBD0BF7" w:rsidR="008F66D3" w:rsidRPr="004E75ED" w:rsidRDefault="008F66D3" w:rsidP="007F6B2C">
            <w:pPr>
              <w:pStyle w:val="Doanvan"/>
              <w:spacing w:before="0" w:after="0" w:line="240" w:lineRule="auto"/>
              <w:ind w:firstLine="0"/>
              <w:jc w:val="center"/>
              <w:rPr>
                <w:sz w:val="26"/>
                <w:szCs w:val="26"/>
              </w:rPr>
            </w:pPr>
            <w:r w:rsidRPr="004E75ED">
              <w:rPr>
                <w:sz w:val="26"/>
                <w:szCs w:val="26"/>
              </w:rPr>
              <w:t>%</w:t>
            </w:r>
          </w:p>
        </w:tc>
        <w:tc>
          <w:tcPr>
            <w:tcW w:w="1134" w:type="dxa"/>
            <w:vAlign w:val="center"/>
          </w:tcPr>
          <w:p w14:paraId="5592F963" w14:textId="63B78099" w:rsidR="008F66D3" w:rsidRPr="008F66D3" w:rsidRDefault="008F66D3" w:rsidP="007F6B2C">
            <w:pPr>
              <w:pStyle w:val="Doanvan"/>
              <w:spacing w:before="0" w:after="0" w:line="240" w:lineRule="auto"/>
              <w:ind w:firstLine="0"/>
              <w:jc w:val="center"/>
              <w:rPr>
                <w:color w:val="000000" w:themeColor="text1"/>
                <w:sz w:val="26"/>
                <w:szCs w:val="26"/>
                <w:lang w:val="en-US"/>
              </w:rPr>
            </w:pPr>
            <w:r w:rsidRPr="008F66D3">
              <w:rPr>
                <w:color w:val="000000" w:themeColor="text1"/>
                <w:sz w:val="24"/>
              </w:rPr>
              <w:t>≥ 80%</w:t>
            </w:r>
          </w:p>
        </w:tc>
        <w:tc>
          <w:tcPr>
            <w:tcW w:w="1134" w:type="dxa"/>
            <w:vAlign w:val="center"/>
          </w:tcPr>
          <w:p w14:paraId="02763704" w14:textId="1061308D" w:rsidR="008F66D3" w:rsidRPr="008F66D3" w:rsidRDefault="008F66D3" w:rsidP="00034025">
            <w:pPr>
              <w:jc w:val="center"/>
              <w:rPr>
                <w:bCs/>
                <w:color w:val="000000" w:themeColor="text1"/>
                <w:sz w:val="26"/>
                <w:szCs w:val="26"/>
              </w:rPr>
            </w:pPr>
            <w:r w:rsidRPr="008F66D3">
              <w:rPr>
                <w:bCs/>
                <w:color w:val="000000" w:themeColor="text1"/>
              </w:rPr>
              <w:t>87,2%</w:t>
            </w:r>
          </w:p>
        </w:tc>
        <w:tc>
          <w:tcPr>
            <w:tcW w:w="992" w:type="dxa"/>
            <w:vAlign w:val="center"/>
          </w:tcPr>
          <w:p w14:paraId="0C294516" w14:textId="0659687F" w:rsidR="008F66D3" w:rsidRPr="008F66D3" w:rsidRDefault="008F66D3" w:rsidP="00F5765F">
            <w:pPr>
              <w:pStyle w:val="Other0"/>
              <w:shd w:val="clear" w:color="auto" w:fill="auto"/>
              <w:spacing w:after="0" w:line="257" w:lineRule="auto"/>
              <w:ind w:left="98" w:firstLine="0"/>
              <w:jc w:val="center"/>
              <w:rPr>
                <w:rFonts w:cs="Times New Roman"/>
                <w:bCs/>
                <w:color w:val="000000"/>
                <w:lang w:val="en-US"/>
              </w:rPr>
            </w:pPr>
            <w:r>
              <w:rPr>
                <w:rFonts w:cs="Times New Roman"/>
                <w:bCs/>
                <w:color w:val="000000"/>
                <w:lang w:val="en-US"/>
              </w:rPr>
              <w:t>Đạt</w:t>
            </w:r>
          </w:p>
        </w:tc>
      </w:tr>
    </w:tbl>
    <w:p w14:paraId="023A1A4A" w14:textId="77777777" w:rsidR="00EA18EB" w:rsidRPr="000229B9" w:rsidRDefault="00EA18EB" w:rsidP="000A3723">
      <w:pPr>
        <w:jc w:val="center"/>
        <w:rPr>
          <w:sz w:val="28"/>
          <w:szCs w:val="28"/>
        </w:rPr>
      </w:pPr>
    </w:p>
    <w:sectPr w:rsidR="00EA18EB" w:rsidRPr="000229B9" w:rsidSect="008829B8">
      <w:head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3AE66" w14:textId="77777777" w:rsidR="00EC0FF3" w:rsidRDefault="00EC0FF3" w:rsidP="008829B8">
      <w:r>
        <w:separator/>
      </w:r>
    </w:p>
  </w:endnote>
  <w:endnote w:type="continuationSeparator" w:id="0">
    <w:p w14:paraId="7FCAC7EC" w14:textId="77777777" w:rsidR="00EC0FF3" w:rsidRDefault="00EC0FF3" w:rsidP="00882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3C7F96" w14:textId="77777777" w:rsidR="00EC0FF3" w:rsidRDefault="00EC0FF3" w:rsidP="008829B8">
      <w:r>
        <w:separator/>
      </w:r>
    </w:p>
  </w:footnote>
  <w:footnote w:type="continuationSeparator" w:id="0">
    <w:p w14:paraId="22EA3747" w14:textId="77777777" w:rsidR="00EC0FF3" w:rsidRDefault="00EC0FF3" w:rsidP="008829B8">
      <w:r>
        <w:continuationSeparator/>
      </w:r>
    </w:p>
  </w:footnote>
  <w:footnote w:id="1">
    <w:p w14:paraId="4FF3CF14" w14:textId="26C65D85" w:rsidR="00FD0424" w:rsidRPr="008E750B" w:rsidRDefault="00FD0424" w:rsidP="00102D0C">
      <w:pPr>
        <w:autoSpaceDE w:val="0"/>
        <w:autoSpaceDN w:val="0"/>
        <w:adjustRightInd w:val="0"/>
        <w:ind w:firstLine="709"/>
        <w:jc w:val="both"/>
        <w:rPr>
          <w:sz w:val="20"/>
          <w:szCs w:val="20"/>
        </w:rPr>
      </w:pPr>
      <w:r w:rsidRPr="008E750B">
        <w:rPr>
          <w:rStyle w:val="FootnoteReference"/>
          <w:sz w:val="20"/>
          <w:szCs w:val="20"/>
        </w:rPr>
        <w:footnoteRef/>
      </w:r>
      <w:r w:rsidRPr="008E750B">
        <w:rPr>
          <w:sz w:val="20"/>
          <w:szCs w:val="20"/>
        </w:rPr>
        <w:t xml:space="preserve"> Nghị quyết số 57-NQ/TW 22/12/2024 của Bộ Chính trị về đột phá phát triển khoa học, công nghệ, đổi mới sáng tạo và chuyển đổi số quốc gia; Kế hoạch số 02-KH/BCĐTW ngày 19/6/2025 của Ban Chỉ đạo Trung ương; </w:t>
      </w:r>
      <w:r w:rsidRPr="008E750B">
        <w:rPr>
          <w:sz w:val="20"/>
          <w:szCs w:val="20"/>
          <w:lang w:val="sv-SE"/>
        </w:rPr>
        <w:t>Kế hoạch số 18-KH/ĐU ngày 12/9/2025 của Ban Thường vụ Đảng uỷ về thực hiện Nghị quyết số 57-NQ/TW ngày 22/12/2024 của Bộ Chính trị về đột phá phát triển khoa học, công nghệ, đổi mới sáng tạo và chuyển đổi số quốc gia trên địa bàn xã Phú Trạch</w:t>
      </w:r>
      <w:r w:rsidRPr="008E750B">
        <w:rPr>
          <w:sz w:val="20"/>
          <w:szCs w:val="20"/>
          <w:lang w:val="vi-VN"/>
        </w:rPr>
        <w:t xml:space="preserve">; Kế hoạch số </w:t>
      </w:r>
      <w:r w:rsidRPr="008E750B">
        <w:rPr>
          <w:bCs/>
          <w:sz w:val="20"/>
          <w:szCs w:val="20"/>
          <w:lang w:val="sv-SE"/>
        </w:rPr>
        <w:t>05-KH/ĐU</w:t>
      </w:r>
      <w:r w:rsidRPr="008E750B">
        <w:rPr>
          <w:bCs/>
          <w:sz w:val="20"/>
          <w:szCs w:val="20"/>
          <w:lang w:val="vi-VN"/>
        </w:rPr>
        <w:t xml:space="preserve"> ngày </w:t>
      </w:r>
      <w:r w:rsidRPr="008E750B">
        <w:rPr>
          <w:iCs/>
          <w:sz w:val="20"/>
          <w:szCs w:val="20"/>
          <w:lang w:val="sv-SE"/>
        </w:rPr>
        <w:t>10</w:t>
      </w:r>
      <w:r w:rsidRPr="008E750B">
        <w:rPr>
          <w:iCs/>
          <w:sz w:val="20"/>
          <w:szCs w:val="20"/>
          <w:lang w:val="vi-VN"/>
        </w:rPr>
        <w:t>/7/2025</w:t>
      </w:r>
      <w:r w:rsidRPr="008E750B">
        <w:rPr>
          <w:iCs/>
          <w:sz w:val="20"/>
          <w:szCs w:val="20"/>
          <w:lang w:val="sv-SE"/>
        </w:rPr>
        <w:t xml:space="preserve"> </w:t>
      </w:r>
      <w:r w:rsidRPr="008E750B">
        <w:rPr>
          <w:iCs/>
          <w:sz w:val="20"/>
          <w:szCs w:val="20"/>
          <w:lang w:val="vi-VN"/>
        </w:rPr>
        <w:t xml:space="preserve">về </w:t>
      </w:r>
      <w:r w:rsidRPr="008E750B">
        <w:rPr>
          <w:bCs/>
          <w:sz w:val="20"/>
          <w:szCs w:val="20"/>
          <w:lang w:val="sv-SE"/>
        </w:rPr>
        <w:t>giám sát, kiểm tra việc triển khai thực hiện Nghị quyết số 57-NQ/TW, ngày 22/12/2024 của Bộ Chính trị và Quyết định số 204-QĐ/TW, ngày 29/11/2024 của Ban Bí thư Trung ương Đảng.</w:t>
      </w:r>
    </w:p>
  </w:footnote>
  <w:footnote w:id="2">
    <w:p w14:paraId="4483D841" w14:textId="758E0C5B" w:rsidR="00FD0424" w:rsidRPr="00102D0C" w:rsidRDefault="00FD0424" w:rsidP="00102D0C">
      <w:pPr>
        <w:pStyle w:val="FootnoteText"/>
        <w:ind w:firstLine="720"/>
        <w:jc w:val="both"/>
        <w:rPr>
          <w:sz w:val="12"/>
        </w:rPr>
      </w:pPr>
      <w:r>
        <w:rPr>
          <w:rStyle w:val="FootnoteReference"/>
        </w:rPr>
        <w:footnoteRef/>
      </w:r>
      <w:r>
        <w:t xml:space="preserve"> </w:t>
      </w:r>
      <w:r w:rsidRPr="00102D0C">
        <w:rPr>
          <w:color w:val="000000" w:themeColor="text1"/>
          <w:lang w:val="sv-SE"/>
        </w:rPr>
        <w:t>Quyết định số 106/QĐ-UBND ngày 25/7/2025 thành lập Ban Chỉ đạo của UBND xã về phát triển khoa học, công nghệ, đổi mới sáng tạo, chuyển đổi số và Đề án 06 xã Phú Trạch</w:t>
      </w:r>
      <w:r w:rsidRPr="00102D0C">
        <w:t>;</w:t>
      </w:r>
      <w:r w:rsidRPr="00C63936">
        <w:t xml:space="preserve"> </w:t>
      </w:r>
      <w:r w:rsidRPr="00102D0C">
        <w:rPr>
          <w:color w:val="000000" w:themeColor="text1"/>
          <w:lang w:val="sv-SE"/>
        </w:rPr>
        <w:t>Quyết định số 146/QĐ-UBND ngày 7/8/2025 thành lập Tổ công nghệ số cộng đồng và Đề án 06 trên địa bàn xã</w:t>
      </w:r>
      <w:r>
        <w:t xml:space="preserve">; </w:t>
      </w:r>
      <w:r w:rsidRPr="00102D0C">
        <w:rPr>
          <w:color w:val="000000" w:themeColor="text1"/>
          <w:szCs w:val="28"/>
          <w:lang w:val="sv-SE"/>
        </w:rPr>
        <w:t>Quyết định số 692/QĐ-UBND ngày 4/11/2025 về việc kiện toàn Tổ công nghệ số cộng đồng và Đề án 06 trên địa bàn xã</w:t>
      </w:r>
      <w:r>
        <w:rPr>
          <w:color w:val="000000" w:themeColor="text1"/>
          <w:szCs w:val="28"/>
          <w:lang w:val="sv-SE"/>
        </w:rPr>
        <w:t xml:space="preserve">; </w:t>
      </w:r>
      <w:r>
        <w:t xml:space="preserve">Quyết định số 01/QĐ-BCĐ ngày 16/9/2025 của </w:t>
      </w:r>
      <w:r w:rsidRPr="00870521">
        <w:t xml:space="preserve">của Ban Chỉ đạo phát triển KHCN, đổi mới sáng tạo, CĐS và Đề án 06 về việc thành lập Tổ </w:t>
      </w:r>
      <w:r>
        <w:t xml:space="preserve">công tác triển khai Đề án 06; cải cách thủ tục hành chính, chuyển đổi số gắn với Đề án 06 xã Phú Trạch; </w:t>
      </w:r>
      <w:r w:rsidRPr="00870521">
        <w:t>Quyết định số 360/QĐ-BCĐ ngày 26/9/2025 của Ban Chỉ đạo phát triển KHCN, đổi mới sáng tạo, CĐS và Đề án 06 về việc thành lập Tổ giúp việc về phát triển khoa học, công nghệ, đổi mới sáng tạo, chuyển đổi số và cải cách hành chính xã Phú Trạch</w:t>
      </w:r>
      <w:r>
        <w:t xml:space="preserve">.  </w:t>
      </w:r>
    </w:p>
  </w:footnote>
  <w:footnote w:id="3">
    <w:p w14:paraId="0645DBC2" w14:textId="47006777" w:rsidR="00FD0424" w:rsidRPr="003602B1" w:rsidRDefault="00FD0424" w:rsidP="003602B1">
      <w:pPr>
        <w:pStyle w:val="FootnoteText"/>
        <w:ind w:firstLine="567"/>
        <w:jc w:val="both"/>
        <w:rPr>
          <w:lang w:val="de-DE"/>
        </w:rPr>
      </w:pPr>
      <w:r w:rsidRPr="003602B1">
        <w:rPr>
          <w:rStyle w:val="FootnoteReference"/>
        </w:rPr>
        <w:footnoteRef/>
      </w:r>
      <w:r w:rsidRPr="003602B1">
        <w:rPr>
          <w:lang w:val="de-DE"/>
        </w:rPr>
        <w:t xml:space="preserve"> </w:t>
      </w:r>
      <w:r w:rsidRPr="003602B1">
        <w:rPr>
          <w:lang w:val="sv-SE"/>
        </w:rPr>
        <w:t xml:space="preserve">Quyết định số 203/QĐ-BCĐ ngày 26/08/2025 của Ban Chỉ đạo </w:t>
      </w:r>
      <w:r w:rsidRPr="003602B1">
        <w:t>phát triển khoa học, công nghệ, đổi mới sáng tạo, chuyển đổi số và Đề án 06 xã Phú Trạch về việc ban hành Quy chế hoạt động Ban Chỉ đạo của UBND xã về phát triển khoa học, công nghệ, đổi mới sáng tạo, chuyển đổi số và Đề án 06 xã Phú Trạch;</w:t>
      </w:r>
    </w:p>
  </w:footnote>
  <w:footnote w:id="4">
    <w:p w14:paraId="174A132B" w14:textId="508CF88E" w:rsidR="00FD0424" w:rsidRPr="003602B1" w:rsidRDefault="00FD0424" w:rsidP="00D31539">
      <w:pPr>
        <w:spacing w:before="80" w:after="80"/>
        <w:ind w:firstLine="567"/>
        <w:jc w:val="both"/>
        <w:rPr>
          <w:sz w:val="20"/>
          <w:szCs w:val="20"/>
          <w:lang w:val="de-DE"/>
        </w:rPr>
      </w:pPr>
      <w:r w:rsidRPr="003602B1">
        <w:rPr>
          <w:rStyle w:val="FootnoteReference"/>
          <w:sz w:val="20"/>
          <w:szCs w:val="20"/>
        </w:rPr>
        <w:footnoteRef/>
      </w:r>
      <w:r w:rsidRPr="003602B1">
        <w:rPr>
          <w:sz w:val="20"/>
          <w:szCs w:val="20"/>
          <w:lang w:val="de-DE"/>
        </w:rPr>
        <w:t xml:space="preserve"> </w:t>
      </w:r>
      <w:r w:rsidRPr="003602B1">
        <w:rPr>
          <w:sz w:val="20"/>
          <w:szCs w:val="20"/>
          <w:lang w:val="sv-SE"/>
        </w:rPr>
        <w:t xml:space="preserve">Kế hoạch số 07/KH-UBND ngày 05/8/2025 triển khai thực hiện phong trào Bình dân học vụ số trên địa bàn xã; Kế hoạch số 13/KH-UBND ngày 19/8/2025 triển khai Phong trào thi đua “Cả nước thi đua đổi mới sáng tạo và chuyển đổi số” trên địa bàn xã; Kế hoạch số 31/KH-UBND ngày 08/10/2025 của UBND xã Phú Trạch </w:t>
      </w:r>
      <w:r w:rsidRPr="003602B1">
        <w:rPr>
          <w:sz w:val="20"/>
          <w:szCs w:val="20"/>
        </w:rPr>
        <w:t>t</w:t>
      </w:r>
      <w:r w:rsidRPr="003602B1">
        <w:rPr>
          <w:sz w:val="20"/>
          <w:szCs w:val="20"/>
          <w:lang w:val="vi"/>
        </w:rPr>
        <w:t>háng cao điểm triển khai cài đặt tài khoản định danh điện tử mức độ 2, chữ ký số công cộng và Sổ sức khỏe điện tử trên ứng dụng VNeID trên địa bàn</w:t>
      </w:r>
      <w:r w:rsidRPr="003602B1">
        <w:rPr>
          <w:sz w:val="20"/>
          <w:szCs w:val="20"/>
        </w:rPr>
        <w:t xml:space="preserve"> xã Phú Trạch</w:t>
      </w:r>
      <w:r>
        <w:rPr>
          <w:sz w:val="20"/>
          <w:szCs w:val="20"/>
        </w:rPr>
        <w:t xml:space="preserve">; </w:t>
      </w:r>
      <w:r w:rsidRPr="0082710E">
        <w:rPr>
          <w:sz w:val="20"/>
          <w:szCs w:val="20"/>
          <w:lang w:val="pt-BR"/>
        </w:rPr>
        <w:t>Quyết định số 125/QĐ-UBND ngày 30/7/2025</w:t>
      </w:r>
      <w:r w:rsidRPr="0082710E">
        <w:rPr>
          <w:sz w:val="20"/>
          <w:szCs w:val="20"/>
        </w:rPr>
        <w:t xml:space="preserve"> về việc ban hành Kế hoạch cải cách hành chính 6 tháng cuối năm 2025 trên địa bàn xã;</w:t>
      </w:r>
      <w:r w:rsidRPr="0082710E">
        <w:rPr>
          <w:sz w:val="20"/>
          <w:szCs w:val="20"/>
          <w:lang w:val="pt-BR"/>
        </w:rPr>
        <w:t xml:space="preserve"> Kế hoạch số 27</w:t>
      </w:r>
      <w:r w:rsidRPr="0082710E">
        <w:rPr>
          <w:sz w:val="20"/>
          <w:szCs w:val="20"/>
        </w:rPr>
        <w:t xml:space="preserve">/KH-UBND ngày 26/9/2025 về </w:t>
      </w:r>
      <w:r w:rsidRPr="0082710E">
        <w:rPr>
          <w:bCs/>
          <w:sz w:val="20"/>
          <w:szCs w:val="20"/>
        </w:rPr>
        <w:t xml:space="preserve">tuyên truyền công tác cải cách hành chính xã Phú Trạch các tháng cuối năm </w:t>
      </w:r>
      <w:r w:rsidRPr="0082710E">
        <w:rPr>
          <w:sz w:val="20"/>
          <w:szCs w:val="20"/>
        </w:rPr>
        <w:t>2025; Công văn số 368/UBND-VHXH ngày 17/10/2025 về việc hướng dẫn một số nội dung</w:t>
      </w:r>
      <w:r>
        <w:rPr>
          <w:sz w:val="20"/>
          <w:szCs w:val="20"/>
        </w:rPr>
        <w:t xml:space="preserve">  báo cáo công tác CCHC định kỳ;</w:t>
      </w:r>
      <w:r w:rsidRPr="0082710E">
        <w:rPr>
          <w:sz w:val="20"/>
          <w:szCs w:val="20"/>
        </w:rPr>
        <w:t xml:space="preserve"> Kế hoạch số 47/KH-UBND ngày 03/11/2025 về việc kiểm tra công tác CCHC năm 2025.</w:t>
      </w:r>
    </w:p>
  </w:footnote>
  <w:footnote w:id="5">
    <w:p w14:paraId="5BE234C2" w14:textId="4A3D3528" w:rsidR="00FD0424" w:rsidRPr="00E3293F" w:rsidRDefault="00FD0424" w:rsidP="00E3293F">
      <w:pPr>
        <w:ind w:right="1" w:firstLine="567"/>
        <w:jc w:val="both"/>
        <w:rPr>
          <w:sz w:val="20"/>
          <w:szCs w:val="20"/>
        </w:rPr>
      </w:pPr>
      <w:r w:rsidRPr="00723CA5">
        <w:rPr>
          <w:rStyle w:val="FootnoteReference"/>
          <w:color w:val="000000"/>
          <w:sz w:val="20"/>
          <w:szCs w:val="20"/>
        </w:rPr>
        <w:footnoteRef/>
      </w:r>
      <w:r w:rsidRPr="00723CA5">
        <w:rPr>
          <w:color w:val="000000"/>
          <w:sz w:val="20"/>
          <w:szCs w:val="20"/>
          <w:lang w:val="de-DE"/>
        </w:rPr>
        <w:t xml:space="preserve"> </w:t>
      </w:r>
      <w:r w:rsidRPr="00723CA5">
        <w:rPr>
          <w:sz w:val="20"/>
          <w:szCs w:val="20"/>
          <w:lang w:val="sv-SE"/>
        </w:rPr>
        <w:t xml:space="preserve">Quyết định số 94/QĐ-UBND ngày 17/7/2025 thành lập Tổ Ứng cứu Công nghệ và Nghiệp vụ hỗ trợ giải quyết thủ tục hành chính tại xã Phú Trạch; </w:t>
      </w:r>
      <w:r w:rsidRPr="00723CA5">
        <w:rPr>
          <w:color w:val="111827"/>
          <w:sz w:val="20"/>
          <w:szCs w:val="20"/>
          <w:shd w:val="clear" w:color="auto" w:fill="FFFFFF"/>
        </w:rPr>
        <w:t xml:space="preserve">Kế hoạch số 30/KH-HCC ngày 23/9/2025 của Trung tâm Phục vụ HCC </w:t>
      </w:r>
      <w:r w:rsidRPr="00723CA5">
        <w:rPr>
          <w:bCs/>
          <w:sz w:val="20"/>
          <w:szCs w:val="20"/>
        </w:rPr>
        <w:t>xây dựng phương án dự phòng xử lý các tình huống thường gặp không để gián đoạn hoạt động phục vụ công dân và doanh nghiệp tại Trung tâm Phục vụ hành chính công</w:t>
      </w:r>
      <w:r>
        <w:rPr>
          <w:bCs/>
          <w:sz w:val="20"/>
          <w:szCs w:val="20"/>
        </w:rPr>
        <w:t xml:space="preserve">; </w:t>
      </w:r>
      <w:r w:rsidRPr="00E3293F">
        <w:rPr>
          <w:color w:val="111827"/>
          <w:sz w:val="20"/>
          <w:szCs w:val="20"/>
          <w:shd w:val="clear" w:color="auto" w:fill="FFFFFF"/>
        </w:rPr>
        <w:t xml:space="preserve">Kế hoạch số 19/KH-UBND ngày 9/9/2025 của UBND xã </w:t>
      </w:r>
      <w:r>
        <w:rPr>
          <w:sz w:val="20"/>
          <w:szCs w:val="20"/>
        </w:rPr>
        <w:t>h</w:t>
      </w:r>
      <w:r w:rsidRPr="00E3293F">
        <w:rPr>
          <w:sz w:val="20"/>
          <w:szCs w:val="20"/>
        </w:rPr>
        <w:t>ỗ</w:t>
      </w:r>
      <w:r w:rsidRPr="00E3293F">
        <w:rPr>
          <w:spacing w:val="-1"/>
          <w:sz w:val="20"/>
          <w:szCs w:val="20"/>
        </w:rPr>
        <w:t xml:space="preserve"> </w:t>
      </w:r>
      <w:r w:rsidRPr="00E3293F">
        <w:rPr>
          <w:sz w:val="20"/>
          <w:szCs w:val="20"/>
        </w:rPr>
        <w:t>trợ</w:t>
      </w:r>
      <w:r w:rsidRPr="00E3293F">
        <w:rPr>
          <w:spacing w:val="-2"/>
          <w:sz w:val="20"/>
          <w:szCs w:val="20"/>
        </w:rPr>
        <w:t xml:space="preserve"> </w:t>
      </w:r>
      <w:r w:rsidRPr="00E3293F">
        <w:rPr>
          <w:sz w:val="20"/>
          <w:szCs w:val="20"/>
        </w:rPr>
        <w:t>người</w:t>
      </w:r>
      <w:r w:rsidRPr="00E3293F">
        <w:rPr>
          <w:spacing w:val="-1"/>
          <w:sz w:val="20"/>
          <w:szCs w:val="20"/>
        </w:rPr>
        <w:t xml:space="preserve"> </w:t>
      </w:r>
      <w:r w:rsidRPr="00E3293F">
        <w:rPr>
          <w:sz w:val="20"/>
          <w:szCs w:val="20"/>
        </w:rPr>
        <w:t>dân yếu</w:t>
      </w:r>
      <w:r w:rsidRPr="00E3293F">
        <w:rPr>
          <w:spacing w:val="-1"/>
          <w:sz w:val="20"/>
          <w:szCs w:val="20"/>
        </w:rPr>
        <w:t xml:space="preserve"> </w:t>
      </w:r>
      <w:r w:rsidRPr="00E3293F">
        <w:rPr>
          <w:sz w:val="20"/>
          <w:szCs w:val="20"/>
        </w:rPr>
        <w:t>thế</w:t>
      </w:r>
      <w:r w:rsidRPr="00E3293F">
        <w:rPr>
          <w:spacing w:val="-1"/>
          <w:sz w:val="20"/>
          <w:szCs w:val="20"/>
        </w:rPr>
        <w:t xml:space="preserve"> </w:t>
      </w:r>
      <w:r w:rsidRPr="00E3293F">
        <w:rPr>
          <w:sz w:val="20"/>
          <w:szCs w:val="20"/>
        </w:rPr>
        <w:t>và</w:t>
      </w:r>
      <w:r w:rsidRPr="00E3293F">
        <w:rPr>
          <w:spacing w:val="-1"/>
          <w:sz w:val="20"/>
          <w:szCs w:val="20"/>
        </w:rPr>
        <w:t xml:space="preserve"> </w:t>
      </w:r>
      <w:r w:rsidRPr="00E3293F">
        <w:rPr>
          <w:sz w:val="20"/>
          <w:szCs w:val="20"/>
        </w:rPr>
        <w:t>xử</w:t>
      </w:r>
      <w:r w:rsidRPr="00E3293F">
        <w:rPr>
          <w:spacing w:val="-1"/>
          <w:sz w:val="20"/>
          <w:szCs w:val="20"/>
        </w:rPr>
        <w:t xml:space="preserve"> </w:t>
      </w:r>
      <w:r w:rsidRPr="00E3293F">
        <w:rPr>
          <w:sz w:val="20"/>
          <w:szCs w:val="20"/>
        </w:rPr>
        <w:t>lý</w:t>
      </w:r>
      <w:r w:rsidRPr="00E3293F">
        <w:rPr>
          <w:spacing w:val="-1"/>
          <w:sz w:val="20"/>
          <w:szCs w:val="20"/>
        </w:rPr>
        <w:t xml:space="preserve"> </w:t>
      </w:r>
      <w:r w:rsidRPr="00E3293F">
        <w:rPr>
          <w:sz w:val="20"/>
          <w:szCs w:val="20"/>
        </w:rPr>
        <w:t>tình</w:t>
      </w:r>
      <w:r w:rsidRPr="00E3293F">
        <w:rPr>
          <w:spacing w:val="-1"/>
          <w:sz w:val="20"/>
          <w:szCs w:val="20"/>
        </w:rPr>
        <w:t xml:space="preserve"> </w:t>
      </w:r>
      <w:r w:rsidRPr="00E3293F">
        <w:rPr>
          <w:sz w:val="20"/>
          <w:szCs w:val="20"/>
        </w:rPr>
        <w:t>huống</w:t>
      </w:r>
      <w:r w:rsidRPr="00E3293F">
        <w:rPr>
          <w:spacing w:val="-1"/>
          <w:sz w:val="20"/>
          <w:szCs w:val="20"/>
        </w:rPr>
        <w:t xml:space="preserve"> </w:t>
      </w:r>
      <w:r w:rsidRPr="00E3293F">
        <w:rPr>
          <w:sz w:val="20"/>
          <w:szCs w:val="20"/>
        </w:rPr>
        <w:t xml:space="preserve">thường </w:t>
      </w:r>
      <w:r w:rsidRPr="00E3293F">
        <w:rPr>
          <w:spacing w:val="-5"/>
          <w:sz w:val="20"/>
          <w:szCs w:val="20"/>
        </w:rPr>
        <w:t xml:space="preserve">gặp </w:t>
      </w:r>
      <w:r w:rsidRPr="00E3293F">
        <w:rPr>
          <w:sz w:val="20"/>
          <w:szCs w:val="20"/>
        </w:rPr>
        <w:t>trong</w:t>
      </w:r>
      <w:r w:rsidRPr="00E3293F">
        <w:rPr>
          <w:spacing w:val="-2"/>
          <w:sz w:val="20"/>
          <w:szCs w:val="20"/>
        </w:rPr>
        <w:t xml:space="preserve"> </w:t>
      </w:r>
      <w:r w:rsidRPr="00E3293F">
        <w:rPr>
          <w:sz w:val="20"/>
          <w:szCs w:val="20"/>
        </w:rPr>
        <w:t>giải</w:t>
      </w:r>
      <w:r w:rsidRPr="00E3293F">
        <w:rPr>
          <w:spacing w:val="-5"/>
          <w:sz w:val="20"/>
          <w:szCs w:val="20"/>
        </w:rPr>
        <w:t xml:space="preserve"> </w:t>
      </w:r>
      <w:r w:rsidRPr="00E3293F">
        <w:rPr>
          <w:sz w:val="20"/>
          <w:szCs w:val="20"/>
        </w:rPr>
        <w:t>quyết</w:t>
      </w:r>
      <w:r w:rsidRPr="00E3293F">
        <w:rPr>
          <w:spacing w:val="-1"/>
          <w:sz w:val="20"/>
          <w:szCs w:val="20"/>
        </w:rPr>
        <w:t xml:space="preserve"> </w:t>
      </w:r>
      <w:r w:rsidRPr="00E3293F">
        <w:rPr>
          <w:sz w:val="20"/>
          <w:szCs w:val="20"/>
        </w:rPr>
        <w:t>thủ</w:t>
      </w:r>
      <w:r w:rsidRPr="00E3293F">
        <w:rPr>
          <w:spacing w:val="-2"/>
          <w:sz w:val="20"/>
          <w:szCs w:val="20"/>
        </w:rPr>
        <w:t xml:space="preserve"> </w:t>
      </w:r>
      <w:r w:rsidRPr="00E3293F">
        <w:rPr>
          <w:sz w:val="20"/>
          <w:szCs w:val="20"/>
        </w:rPr>
        <w:t>tục</w:t>
      </w:r>
      <w:r w:rsidRPr="00E3293F">
        <w:rPr>
          <w:spacing w:val="-2"/>
          <w:sz w:val="20"/>
          <w:szCs w:val="20"/>
        </w:rPr>
        <w:t xml:space="preserve"> </w:t>
      </w:r>
      <w:r w:rsidRPr="00E3293F">
        <w:rPr>
          <w:sz w:val="20"/>
          <w:szCs w:val="20"/>
        </w:rPr>
        <w:t>hành</w:t>
      </w:r>
      <w:r w:rsidRPr="00E3293F">
        <w:rPr>
          <w:spacing w:val="-2"/>
          <w:sz w:val="20"/>
          <w:szCs w:val="20"/>
        </w:rPr>
        <w:t xml:space="preserve"> </w:t>
      </w:r>
      <w:r w:rsidRPr="00E3293F">
        <w:rPr>
          <w:sz w:val="20"/>
          <w:szCs w:val="20"/>
        </w:rPr>
        <w:t>chính</w:t>
      </w:r>
      <w:r w:rsidRPr="00E3293F">
        <w:rPr>
          <w:spacing w:val="-3"/>
          <w:sz w:val="20"/>
          <w:szCs w:val="20"/>
        </w:rPr>
        <w:t xml:space="preserve"> </w:t>
      </w:r>
      <w:r w:rsidRPr="00E3293F">
        <w:rPr>
          <w:sz w:val="20"/>
          <w:szCs w:val="20"/>
        </w:rPr>
        <w:t>trên</w:t>
      </w:r>
      <w:r w:rsidRPr="00E3293F">
        <w:rPr>
          <w:spacing w:val="-2"/>
          <w:sz w:val="20"/>
          <w:szCs w:val="20"/>
        </w:rPr>
        <w:t xml:space="preserve"> </w:t>
      </w:r>
      <w:r w:rsidRPr="00E3293F">
        <w:rPr>
          <w:sz w:val="20"/>
          <w:szCs w:val="20"/>
        </w:rPr>
        <w:t>địa</w:t>
      </w:r>
      <w:r w:rsidRPr="00E3293F">
        <w:rPr>
          <w:spacing w:val="-1"/>
          <w:sz w:val="20"/>
          <w:szCs w:val="20"/>
        </w:rPr>
        <w:t xml:space="preserve"> </w:t>
      </w:r>
      <w:r w:rsidRPr="00E3293F">
        <w:rPr>
          <w:sz w:val="20"/>
          <w:szCs w:val="20"/>
        </w:rPr>
        <w:t>bàn</w:t>
      </w:r>
      <w:r w:rsidRPr="00E3293F">
        <w:rPr>
          <w:spacing w:val="-2"/>
          <w:sz w:val="20"/>
          <w:szCs w:val="20"/>
        </w:rPr>
        <w:t xml:space="preserve"> </w:t>
      </w:r>
      <w:r w:rsidRPr="00E3293F">
        <w:rPr>
          <w:sz w:val="20"/>
          <w:szCs w:val="20"/>
        </w:rPr>
        <w:t>Xã Phú Trạch</w:t>
      </w:r>
      <w:r>
        <w:rPr>
          <w:sz w:val="20"/>
          <w:szCs w:val="20"/>
        </w:rPr>
        <w:t>.</w:t>
      </w:r>
    </w:p>
    <w:p w14:paraId="3FE11ACD" w14:textId="682B84B7" w:rsidR="00FD0424" w:rsidRPr="00723CA5" w:rsidRDefault="00FD0424" w:rsidP="00723CA5">
      <w:pPr>
        <w:ind w:firstLine="567"/>
        <w:jc w:val="both"/>
        <w:rPr>
          <w:color w:val="000000"/>
          <w:sz w:val="20"/>
          <w:szCs w:val="20"/>
          <w:lang w:val="de-DE"/>
        </w:rPr>
      </w:pPr>
    </w:p>
  </w:footnote>
  <w:footnote w:id="6">
    <w:p w14:paraId="30FE9EAF" w14:textId="74193C48" w:rsidR="00FD0424" w:rsidRDefault="00FD0424" w:rsidP="00ED38BB">
      <w:pPr>
        <w:spacing w:before="80" w:after="80"/>
        <w:ind w:firstLine="567"/>
        <w:jc w:val="both"/>
      </w:pPr>
      <w:r w:rsidRPr="00631B8E">
        <w:rPr>
          <w:rStyle w:val="FootnoteReference"/>
          <w:rFonts w:eastAsiaTheme="majorEastAsia"/>
          <w:sz w:val="20"/>
        </w:rPr>
        <w:footnoteRef/>
      </w:r>
      <w:r w:rsidRPr="00631B8E">
        <w:rPr>
          <w:sz w:val="20"/>
        </w:rPr>
        <w:t xml:space="preserve"> </w:t>
      </w:r>
      <w:r w:rsidRPr="00ED38BB">
        <w:rPr>
          <w:sz w:val="20"/>
          <w:szCs w:val="20"/>
          <w:lang w:val="pt-BR"/>
        </w:rPr>
        <w:t>Quyết định số 125/QĐ-UBND ngày 30/7/2025</w:t>
      </w:r>
      <w:r w:rsidRPr="00ED38BB">
        <w:rPr>
          <w:sz w:val="20"/>
          <w:szCs w:val="20"/>
        </w:rPr>
        <w:t xml:space="preserve"> về việc ban hành Kế hoạch cải cách hành chính 6 tháng cuối năm 2025 trên địa bàn xã;</w:t>
      </w:r>
      <w:r w:rsidRPr="00ED38BB">
        <w:rPr>
          <w:sz w:val="20"/>
          <w:szCs w:val="20"/>
          <w:lang w:val="pt-BR"/>
        </w:rPr>
        <w:t xml:space="preserve"> Kế hoạch số 27</w:t>
      </w:r>
      <w:r w:rsidRPr="00ED38BB">
        <w:rPr>
          <w:sz w:val="20"/>
          <w:szCs w:val="20"/>
        </w:rPr>
        <w:t xml:space="preserve">/KH-UBND ngày 26/9/2025 về </w:t>
      </w:r>
      <w:r w:rsidRPr="00ED38BB">
        <w:rPr>
          <w:bCs/>
          <w:sz w:val="20"/>
          <w:szCs w:val="20"/>
        </w:rPr>
        <w:t xml:space="preserve">tuyên truyền công tác cải cách hành chính xã Phú Trạch các tháng cuối năm </w:t>
      </w:r>
      <w:r w:rsidRPr="00ED38BB">
        <w:rPr>
          <w:sz w:val="20"/>
          <w:szCs w:val="20"/>
        </w:rPr>
        <w:t>2025; Công văn số 368/UBND-VHXH ngày 17/10/2025 về việc hướng dẫn một số nội dung  báo cáo công tác CCHC định kỳ; Kế hoạch số 47/KH-UBND ngày 03/11/2025 về việc kiểm tra công tác CCHC năm 2025.</w:t>
      </w:r>
    </w:p>
  </w:footnote>
  <w:footnote w:id="7">
    <w:p w14:paraId="331A5CB8" w14:textId="7EAAE3AB" w:rsidR="00FD0424" w:rsidRPr="007C631A" w:rsidRDefault="00FD0424" w:rsidP="00ED38BB">
      <w:pPr>
        <w:ind w:firstLine="567"/>
        <w:jc w:val="both"/>
        <w:rPr>
          <w:sz w:val="20"/>
          <w:szCs w:val="20"/>
        </w:rPr>
      </w:pPr>
      <w:r w:rsidRPr="007C631A">
        <w:rPr>
          <w:rStyle w:val="FootnoteReference"/>
          <w:rFonts w:eastAsiaTheme="majorEastAsia"/>
          <w:sz w:val="20"/>
          <w:szCs w:val="20"/>
        </w:rPr>
        <w:footnoteRef/>
      </w:r>
      <w:r>
        <w:rPr>
          <w:sz w:val="20"/>
          <w:szCs w:val="20"/>
        </w:rPr>
        <w:t xml:space="preserve"> </w:t>
      </w:r>
      <w:r w:rsidRPr="00420747">
        <w:rPr>
          <w:rFonts w:eastAsia="Calibri"/>
          <w:color w:val="000000" w:themeColor="text1"/>
          <w:sz w:val="20"/>
          <w:szCs w:val="20"/>
          <w:lang w:val="sv-SE"/>
        </w:rPr>
        <w:t>Thông báo số 08/TB-UBND ngày 22/7/2025 về việc công khai số điện thoại các đồng chí lãnh đạo UBND xã và đường dây nóng tiếp nhận Phản ánh kiến nghị về giải quyết TTHC tại UBND xã</w:t>
      </w:r>
      <w:r>
        <w:rPr>
          <w:color w:val="000000" w:themeColor="text1"/>
          <w:sz w:val="20"/>
          <w:szCs w:val="20"/>
        </w:rPr>
        <w:t>.</w:t>
      </w:r>
    </w:p>
  </w:footnote>
  <w:footnote w:id="8">
    <w:p w14:paraId="1F94350E" w14:textId="4F4B64B3" w:rsidR="00FD0424" w:rsidRPr="00FE58B3" w:rsidRDefault="00FD0424" w:rsidP="007A7210">
      <w:pPr>
        <w:spacing w:before="80" w:after="80"/>
        <w:ind w:firstLine="567"/>
        <w:jc w:val="both"/>
        <w:rPr>
          <w:sz w:val="12"/>
          <w:szCs w:val="20"/>
          <w:shd w:val="clear" w:color="auto" w:fill="FFFFFF"/>
          <w:lang w:val="nl-NL"/>
        </w:rPr>
      </w:pPr>
      <w:r>
        <w:rPr>
          <w:rStyle w:val="FootnoteReference"/>
          <w:rFonts w:eastAsiaTheme="majorEastAsia"/>
        </w:rPr>
        <w:footnoteRef/>
      </w:r>
      <w:r w:rsidRPr="001445D8">
        <w:rPr>
          <w:lang w:val="nl-NL"/>
        </w:rPr>
        <w:t xml:space="preserve"> </w:t>
      </w:r>
      <w:r w:rsidRPr="00FE58B3">
        <w:rPr>
          <w:color w:val="000000" w:themeColor="text1"/>
          <w:sz w:val="20"/>
          <w:szCs w:val="28"/>
        </w:rPr>
        <w:t>UBND xã đã ban hành Kế hoạch số 35/KH-UBND ngày 16/10/2025 về việc p</w:t>
      </w:r>
      <w:r w:rsidRPr="00FE58B3">
        <w:rPr>
          <w:sz w:val="20"/>
          <w:szCs w:val="28"/>
        </w:rPr>
        <w:t>hổ biến, giáo dục pháp luật, hòa giải ở cơ sở, xã đạt chuẩn tiếp cận pháp luật năm 2025</w:t>
      </w:r>
      <w:r>
        <w:rPr>
          <w:sz w:val="20"/>
          <w:szCs w:val="28"/>
        </w:rPr>
        <w:t>;</w:t>
      </w:r>
      <w:r w:rsidRPr="00FE58B3">
        <w:rPr>
          <w:sz w:val="20"/>
          <w:szCs w:val="28"/>
        </w:rPr>
        <w:t xml:space="preserve"> </w:t>
      </w:r>
      <w:r w:rsidRPr="00FE58B3">
        <w:rPr>
          <w:color w:val="000000" w:themeColor="text1"/>
          <w:sz w:val="20"/>
          <w:szCs w:val="28"/>
        </w:rPr>
        <w:t>Kế hoạch hưởng ứng ngày Pháp Luật Việt Nam (Kế hoạch số 40/KH-UBND); Kế hoạch tổ chức hội nghị tuyên truyền, phố biến giáo dục Pháp luật về Nghĩa vụ Quân sự và các văn bản có liên quan (Kế hoạch số 41/KH-UBND</w:t>
      </w:r>
      <w:r>
        <w:rPr>
          <w:color w:val="000000" w:themeColor="text1"/>
          <w:sz w:val="20"/>
          <w:szCs w:val="28"/>
        </w:rPr>
        <w:t>).</w:t>
      </w:r>
    </w:p>
    <w:p w14:paraId="13C4277D" w14:textId="77777777" w:rsidR="00FD0424" w:rsidRPr="001445D8" w:rsidRDefault="00FD0424" w:rsidP="00C06093">
      <w:pPr>
        <w:pStyle w:val="FootnoteText"/>
        <w:rPr>
          <w:lang w:val="nl-NL"/>
        </w:rPr>
      </w:pPr>
    </w:p>
  </w:footnote>
  <w:footnote w:id="9">
    <w:p w14:paraId="1261A11C" w14:textId="34BB1C5B" w:rsidR="00FD0424" w:rsidRPr="006D5C55" w:rsidRDefault="00FD0424" w:rsidP="00D50409">
      <w:pPr>
        <w:pStyle w:val="FootnoteText"/>
        <w:ind w:firstLine="567"/>
        <w:jc w:val="both"/>
        <w:rPr>
          <w:lang w:val="nl-NL"/>
        </w:rPr>
      </w:pPr>
      <w:r>
        <w:rPr>
          <w:rStyle w:val="FootnoteReference"/>
          <w:rFonts w:eastAsiaTheme="majorEastAsia"/>
        </w:rPr>
        <w:footnoteRef/>
      </w:r>
      <w:r w:rsidRPr="006D5C55">
        <w:rPr>
          <w:lang w:val="nl-NL"/>
        </w:rPr>
        <w:t xml:space="preserve"> </w:t>
      </w:r>
      <w:r>
        <w:rPr>
          <w:lang w:val="nl-NL"/>
        </w:rPr>
        <w:t xml:space="preserve"> Văn phòng HĐND và UBND xã, Phòng Kinh tế, Phòng Văn hóa – Xã hội, Trung tâm PVHCC xã (</w:t>
      </w:r>
      <w:r w:rsidRPr="000851DD">
        <w:rPr>
          <w:lang w:val="sv-SE"/>
        </w:rPr>
        <w:t>Nghị quyết số 07/NQ-HĐN ngày 01/7/2025)</w:t>
      </w:r>
      <w:r w:rsidRPr="000851DD">
        <w:rPr>
          <w:lang w:val="nl-NL"/>
        </w:rPr>
        <w:t>.</w:t>
      </w:r>
    </w:p>
  </w:footnote>
  <w:footnote w:id="10">
    <w:p w14:paraId="466E6592" w14:textId="7782F66F" w:rsidR="00FD0424" w:rsidRPr="00F57F43" w:rsidRDefault="00FD0424" w:rsidP="00D50409">
      <w:pPr>
        <w:pStyle w:val="FootnoteText"/>
        <w:ind w:firstLine="567"/>
        <w:rPr>
          <w:lang w:val="nl-NL"/>
        </w:rPr>
      </w:pPr>
      <w:r>
        <w:rPr>
          <w:rStyle w:val="FootnoteReference"/>
          <w:rFonts w:eastAsiaTheme="majorEastAsia"/>
        </w:rPr>
        <w:footnoteRef/>
      </w:r>
      <w:r w:rsidRPr="00F57F43">
        <w:rPr>
          <w:lang w:val="nl-NL"/>
        </w:rPr>
        <w:t xml:space="preserve"> Trung tâm </w:t>
      </w:r>
      <w:r>
        <w:rPr>
          <w:lang w:val="nl-NL"/>
        </w:rPr>
        <w:t>Dịch vụ tổng hợp xã Phú Trạch (Quyết định số 686/QĐ-UBND ngày 04/11/2025).</w:t>
      </w:r>
    </w:p>
  </w:footnote>
  <w:footnote w:id="11">
    <w:p w14:paraId="25571157" w14:textId="4CB11090" w:rsidR="00FD0424" w:rsidRPr="006D14D5" w:rsidRDefault="00FD0424" w:rsidP="00706E6E">
      <w:pPr>
        <w:ind w:firstLine="567"/>
        <w:jc w:val="both"/>
        <w:rPr>
          <w:bCs/>
          <w:spacing w:val="-8"/>
        </w:rPr>
      </w:pPr>
      <w:r>
        <w:rPr>
          <w:rStyle w:val="FootnoteReference"/>
          <w:rFonts w:eastAsiaTheme="majorEastAsia"/>
        </w:rPr>
        <w:footnoteRef/>
      </w:r>
      <w:r w:rsidRPr="00F33660">
        <w:rPr>
          <w:lang w:val="nl-NL"/>
        </w:rPr>
        <w:t xml:space="preserve"> </w:t>
      </w:r>
      <w:r w:rsidRPr="00706E6E">
        <w:rPr>
          <w:sz w:val="20"/>
          <w:szCs w:val="20"/>
          <w:lang w:val="nl-NL"/>
        </w:rPr>
        <w:t xml:space="preserve">Quyết định khen thưởng 01 tập thể và 03 cá nhân thành tích trong công tác đấu tranh phòng, chống tội phạm; biểu dương, khen thưởng 01 cá nhân </w:t>
      </w:r>
      <w:r w:rsidRPr="00706E6E">
        <w:rPr>
          <w:bCs/>
          <w:spacing w:val="-8"/>
          <w:sz w:val="20"/>
          <w:szCs w:val="20"/>
        </w:rPr>
        <w:t xml:space="preserve">thành tích xuất sắc tham gia và hoàn thành nhiệm vụ diễu binh, diễu hành nhân dịp </w:t>
      </w:r>
      <w:r w:rsidRPr="00706E6E">
        <w:rPr>
          <w:sz w:val="20"/>
          <w:szCs w:val="20"/>
        </w:rPr>
        <w:t>kỷ niệm 80 năm Cách mạng Tháng Tám thành công (19/8/1945 - 19/8/2025) và Quốc khánh nước Cộng hoà xã hội chủ nghĩa Việt Nam (02/9/1945 - 02/9/2025)</w:t>
      </w:r>
      <w:r>
        <w:rPr>
          <w:sz w:val="20"/>
          <w:szCs w:val="20"/>
        </w:rPr>
        <w:t xml:space="preserve">; khen thưởng 06 tập thể và 13 cá nhân có thành tích trong công tác </w:t>
      </w:r>
      <w:r w:rsidRPr="00484330">
        <w:rPr>
          <w:sz w:val="20"/>
          <w:szCs w:val="20"/>
        </w:rPr>
        <w:t>xây dựng phong trào toàn dân bảo vệ An ninh Tổ quốc, Tuyển quân và quân sự quốc phòng năm 2025.</w:t>
      </w:r>
      <w:r>
        <w:rPr>
          <w:b/>
        </w:rPr>
        <w:t xml:space="preserve"> </w:t>
      </w:r>
    </w:p>
    <w:p w14:paraId="0AD910C1" w14:textId="54EFAED7" w:rsidR="00FD0424" w:rsidRPr="00F33660" w:rsidRDefault="00FD0424" w:rsidP="00706E6E">
      <w:pPr>
        <w:pStyle w:val="FootnoteText"/>
        <w:ind w:firstLine="567"/>
        <w:jc w:val="both"/>
        <w:rPr>
          <w:lang w:val="nl-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740595"/>
      <w:docPartObj>
        <w:docPartGallery w:val="Page Numbers (Top of Page)"/>
        <w:docPartUnique/>
      </w:docPartObj>
    </w:sdtPr>
    <w:sdtEndPr/>
    <w:sdtContent>
      <w:p w14:paraId="6DEB78F4" w14:textId="5D92D8C5" w:rsidR="00FD0424" w:rsidRDefault="00FD0424">
        <w:pPr>
          <w:pStyle w:val="Header"/>
          <w:jc w:val="center"/>
        </w:pPr>
        <w:r>
          <w:fldChar w:fldCharType="begin"/>
        </w:r>
        <w:r>
          <w:instrText>PAGE   \* MERGEFORMAT</w:instrText>
        </w:r>
        <w:r>
          <w:fldChar w:fldCharType="separate"/>
        </w:r>
        <w:r w:rsidR="002268D1" w:rsidRPr="002268D1">
          <w:rPr>
            <w:noProof/>
            <w:lang w:val="vi-VN"/>
          </w:rPr>
          <w:t>16</w:t>
        </w:r>
        <w:r>
          <w:fldChar w:fldCharType="end"/>
        </w:r>
      </w:p>
    </w:sdtContent>
  </w:sdt>
  <w:p w14:paraId="3EFDF4CE" w14:textId="77777777" w:rsidR="00FD0424" w:rsidRDefault="00FD04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77E93"/>
    <w:multiLevelType w:val="multilevel"/>
    <w:tmpl w:val="3AA8B6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622ED1"/>
    <w:multiLevelType w:val="hybridMultilevel"/>
    <w:tmpl w:val="9464383A"/>
    <w:lvl w:ilvl="0" w:tplc="0AE422E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C1476E"/>
    <w:multiLevelType w:val="multilevel"/>
    <w:tmpl w:val="3608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407FA4"/>
    <w:multiLevelType w:val="multilevel"/>
    <w:tmpl w:val="FBE2C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793ED9"/>
    <w:multiLevelType w:val="hybridMultilevel"/>
    <w:tmpl w:val="D068E6D2"/>
    <w:lvl w:ilvl="0" w:tplc="9A8692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2F14EC8"/>
    <w:multiLevelType w:val="hybridMultilevel"/>
    <w:tmpl w:val="EAAC703C"/>
    <w:lvl w:ilvl="0" w:tplc="47C00A7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1AD0FE9"/>
    <w:multiLevelType w:val="multilevel"/>
    <w:tmpl w:val="04E2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4D0180"/>
    <w:multiLevelType w:val="hybridMultilevel"/>
    <w:tmpl w:val="D7E4C1EA"/>
    <w:lvl w:ilvl="0" w:tplc="D494E3EA">
      <w:start w:val="1"/>
      <w:numFmt w:val="bullet"/>
      <w:suff w:val="space"/>
      <w:lvlText w:val="-"/>
      <w:lvlJc w:val="left"/>
      <w:pPr>
        <w:ind w:left="1429" w:hanging="360"/>
      </w:pPr>
      <w:rPr>
        <w:rFonts w:ascii="Sylfaen" w:hAnsi="Sylfaen" w:hint="default"/>
        <w:b w:val="0"/>
        <w:bCs w:val="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7"/>
  </w:num>
  <w:num w:numId="3">
    <w:abstractNumId w:val="1"/>
  </w:num>
  <w:num w:numId="4">
    <w:abstractNumId w:val="4"/>
  </w:num>
  <w:num w:numId="5">
    <w:abstractNumId w:val="3"/>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7EF"/>
    <w:rsid w:val="00011EBB"/>
    <w:rsid w:val="000210EF"/>
    <w:rsid w:val="000229B9"/>
    <w:rsid w:val="000251C7"/>
    <w:rsid w:val="00032DBE"/>
    <w:rsid w:val="000342F3"/>
    <w:rsid w:val="00035CCB"/>
    <w:rsid w:val="00036BB9"/>
    <w:rsid w:val="00045B0F"/>
    <w:rsid w:val="0004784E"/>
    <w:rsid w:val="00050EE8"/>
    <w:rsid w:val="00052922"/>
    <w:rsid w:val="0005654B"/>
    <w:rsid w:val="00056E25"/>
    <w:rsid w:val="0007209F"/>
    <w:rsid w:val="000762F1"/>
    <w:rsid w:val="000767B8"/>
    <w:rsid w:val="00080019"/>
    <w:rsid w:val="000851DD"/>
    <w:rsid w:val="00086B7F"/>
    <w:rsid w:val="000878EF"/>
    <w:rsid w:val="000904B3"/>
    <w:rsid w:val="00090733"/>
    <w:rsid w:val="00092B8C"/>
    <w:rsid w:val="000935A3"/>
    <w:rsid w:val="000A2CE7"/>
    <w:rsid w:val="000A3723"/>
    <w:rsid w:val="000A390F"/>
    <w:rsid w:val="000A7879"/>
    <w:rsid w:val="000B3B7C"/>
    <w:rsid w:val="000B6AE5"/>
    <w:rsid w:val="000C5BC6"/>
    <w:rsid w:val="000D123B"/>
    <w:rsid w:val="000D7F5F"/>
    <w:rsid w:val="000E149F"/>
    <w:rsid w:val="000E152B"/>
    <w:rsid w:val="000E2462"/>
    <w:rsid w:val="000E39F6"/>
    <w:rsid w:val="000E4BB7"/>
    <w:rsid w:val="000E7A3E"/>
    <w:rsid w:val="000F0D87"/>
    <w:rsid w:val="000F11F6"/>
    <w:rsid w:val="000F271F"/>
    <w:rsid w:val="000F27BD"/>
    <w:rsid w:val="001001DF"/>
    <w:rsid w:val="00100641"/>
    <w:rsid w:val="00102D0C"/>
    <w:rsid w:val="0010442A"/>
    <w:rsid w:val="00104DF4"/>
    <w:rsid w:val="00105836"/>
    <w:rsid w:val="00120E9D"/>
    <w:rsid w:val="001243AE"/>
    <w:rsid w:val="0012547E"/>
    <w:rsid w:val="00125722"/>
    <w:rsid w:val="00127A7A"/>
    <w:rsid w:val="00132FA2"/>
    <w:rsid w:val="001339DA"/>
    <w:rsid w:val="00133E7E"/>
    <w:rsid w:val="00133F39"/>
    <w:rsid w:val="00136465"/>
    <w:rsid w:val="0014459F"/>
    <w:rsid w:val="00150270"/>
    <w:rsid w:val="00151365"/>
    <w:rsid w:val="00152412"/>
    <w:rsid w:val="001535EC"/>
    <w:rsid w:val="001561CB"/>
    <w:rsid w:val="00157321"/>
    <w:rsid w:val="001600B4"/>
    <w:rsid w:val="00161473"/>
    <w:rsid w:val="00162508"/>
    <w:rsid w:val="00167B5F"/>
    <w:rsid w:val="00170462"/>
    <w:rsid w:val="0017309C"/>
    <w:rsid w:val="00175936"/>
    <w:rsid w:val="00182FC9"/>
    <w:rsid w:val="001837E4"/>
    <w:rsid w:val="0018398D"/>
    <w:rsid w:val="00194150"/>
    <w:rsid w:val="001A1B31"/>
    <w:rsid w:val="001A548D"/>
    <w:rsid w:val="001A71CF"/>
    <w:rsid w:val="001B18E4"/>
    <w:rsid w:val="001B4AEC"/>
    <w:rsid w:val="001B4F2E"/>
    <w:rsid w:val="001B7C42"/>
    <w:rsid w:val="001C4AA2"/>
    <w:rsid w:val="001C4F53"/>
    <w:rsid w:val="001C53EB"/>
    <w:rsid w:val="001D2BC6"/>
    <w:rsid w:val="001D2CC9"/>
    <w:rsid w:val="001D4EDC"/>
    <w:rsid w:val="001E30E6"/>
    <w:rsid w:val="001E5317"/>
    <w:rsid w:val="001F08E4"/>
    <w:rsid w:val="001F191B"/>
    <w:rsid w:val="001F7792"/>
    <w:rsid w:val="00200218"/>
    <w:rsid w:val="00203F17"/>
    <w:rsid w:val="002044C6"/>
    <w:rsid w:val="0021117A"/>
    <w:rsid w:val="00216C15"/>
    <w:rsid w:val="002172E8"/>
    <w:rsid w:val="002201A0"/>
    <w:rsid w:val="00225D06"/>
    <w:rsid w:val="002268D1"/>
    <w:rsid w:val="00232A3E"/>
    <w:rsid w:val="00237407"/>
    <w:rsid w:val="0024097E"/>
    <w:rsid w:val="00242406"/>
    <w:rsid w:val="00242B59"/>
    <w:rsid w:val="00244113"/>
    <w:rsid w:val="00244BC3"/>
    <w:rsid w:val="00250E12"/>
    <w:rsid w:val="00254F29"/>
    <w:rsid w:val="00261421"/>
    <w:rsid w:val="0026212A"/>
    <w:rsid w:val="00263296"/>
    <w:rsid w:val="00263C3B"/>
    <w:rsid w:val="00266D48"/>
    <w:rsid w:val="00270A7A"/>
    <w:rsid w:val="00271E90"/>
    <w:rsid w:val="002750C2"/>
    <w:rsid w:val="00282491"/>
    <w:rsid w:val="002903A4"/>
    <w:rsid w:val="00290E77"/>
    <w:rsid w:val="002928A5"/>
    <w:rsid w:val="002A033E"/>
    <w:rsid w:val="002A5F8B"/>
    <w:rsid w:val="002A67CE"/>
    <w:rsid w:val="002B2673"/>
    <w:rsid w:val="002B37EF"/>
    <w:rsid w:val="002B5418"/>
    <w:rsid w:val="002B5D1B"/>
    <w:rsid w:val="002C024C"/>
    <w:rsid w:val="002C1F17"/>
    <w:rsid w:val="002C1FA5"/>
    <w:rsid w:val="002C5489"/>
    <w:rsid w:val="002D3657"/>
    <w:rsid w:val="002D751D"/>
    <w:rsid w:val="002E0516"/>
    <w:rsid w:val="002E230F"/>
    <w:rsid w:val="002F0518"/>
    <w:rsid w:val="002F6CFF"/>
    <w:rsid w:val="002F74C4"/>
    <w:rsid w:val="0030312F"/>
    <w:rsid w:val="0031548E"/>
    <w:rsid w:val="003224B7"/>
    <w:rsid w:val="00325981"/>
    <w:rsid w:val="00331B25"/>
    <w:rsid w:val="00332CDD"/>
    <w:rsid w:val="00334740"/>
    <w:rsid w:val="0033672D"/>
    <w:rsid w:val="00336B1C"/>
    <w:rsid w:val="003372DE"/>
    <w:rsid w:val="00337C1A"/>
    <w:rsid w:val="00343476"/>
    <w:rsid w:val="003518BA"/>
    <w:rsid w:val="00356957"/>
    <w:rsid w:val="003602B1"/>
    <w:rsid w:val="00360C5E"/>
    <w:rsid w:val="00363F41"/>
    <w:rsid w:val="00365917"/>
    <w:rsid w:val="00365DC1"/>
    <w:rsid w:val="00371AD1"/>
    <w:rsid w:val="00372015"/>
    <w:rsid w:val="00373A66"/>
    <w:rsid w:val="00374BD2"/>
    <w:rsid w:val="00376D43"/>
    <w:rsid w:val="0037754D"/>
    <w:rsid w:val="003805BE"/>
    <w:rsid w:val="003805C3"/>
    <w:rsid w:val="003855DE"/>
    <w:rsid w:val="00385EB5"/>
    <w:rsid w:val="003870F7"/>
    <w:rsid w:val="00392E55"/>
    <w:rsid w:val="00392F07"/>
    <w:rsid w:val="0039520F"/>
    <w:rsid w:val="00396251"/>
    <w:rsid w:val="003A081C"/>
    <w:rsid w:val="003B2CE4"/>
    <w:rsid w:val="003B3921"/>
    <w:rsid w:val="003B505F"/>
    <w:rsid w:val="003B5D08"/>
    <w:rsid w:val="003B6788"/>
    <w:rsid w:val="003C0C57"/>
    <w:rsid w:val="003D29EA"/>
    <w:rsid w:val="003D66C6"/>
    <w:rsid w:val="003D756D"/>
    <w:rsid w:val="003E0236"/>
    <w:rsid w:val="003E083F"/>
    <w:rsid w:val="003E2AAA"/>
    <w:rsid w:val="003E4D0A"/>
    <w:rsid w:val="003E7BAA"/>
    <w:rsid w:val="003F160F"/>
    <w:rsid w:val="003F20BB"/>
    <w:rsid w:val="003F5A9C"/>
    <w:rsid w:val="003F7063"/>
    <w:rsid w:val="003F7267"/>
    <w:rsid w:val="00401673"/>
    <w:rsid w:val="004031B6"/>
    <w:rsid w:val="00405027"/>
    <w:rsid w:val="004060FB"/>
    <w:rsid w:val="00407E79"/>
    <w:rsid w:val="004110A7"/>
    <w:rsid w:val="00415FCA"/>
    <w:rsid w:val="004172D8"/>
    <w:rsid w:val="00420747"/>
    <w:rsid w:val="00420DCF"/>
    <w:rsid w:val="004230B3"/>
    <w:rsid w:val="00427A87"/>
    <w:rsid w:val="00432DC8"/>
    <w:rsid w:val="00433623"/>
    <w:rsid w:val="00441E2C"/>
    <w:rsid w:val="0044450C"/>
    <w:rsid w:val="00450FEE"/>
    <w:rsid w:val="00451310"/>
    <w:rsid w:val="004604B3"/>
    <w:rsid w:val="0046282D"/>
    <w:rsid w:val="00476080"/>
    <w:rsid w:val="0048361E"/>
    <w:rsid w:val="00484330"/>
    <w:rsid w:val="00484A8C"/>
    <w:rsid w:val="0048739D"/>
    <w:rsid w:val="00490110"/>
    <w:rsid w:val="004902D1"/>
    <w:rsid w:val="004936AB"/>
    <w:rsid w:val="004B0D33"/>
    <w:rsid w:val="004B1418"/>
    <w:rsid w:val="004B3375"/>
    <w:rsid w:val="004B5C8E"/>
    <w:rsid w:val="004C0C2C"/>
    <w:rsid w:val="004C6ABE"/>
    <w:rsid w:val="004D111A"/>
    <w:rsid w:val="004D18C8"/>
    <w:rsid w:val="004D18CA"/>
    <w:rsid w:val="004E1FDE"/>
    <w:rsid w:val="004E4B0D"/>
    <w:rsid w:val="004E75ED"/>
    <w:rsid w:val="004F0849"/>
    <w:rsid w:val="004F14C9"/>
    <w:rsid w:val="004F7563"/>
    <w:rsid w:val="0050263A"/>
    <w:rsid w:val="00510F27"/>
    <w:rsid w:val="00511C0C"/>
    <w:rsid w:val="00511C39"/>
    <w:rsid w:val="00515F6E"/>
    <w:rsid w:val="00520406"/>
    <w:rsid w:val="005218F0"/>
    <w:rsid w:val="00522B42"/>
    <w:rsid w:val="00533FE6"/>
    <w:rsid w:val="00536523"/>
    <w:rsid w:val="00543639"/>
    <w:rsid w:val="00544D9A"/>
    <w:rsid w:val="00547578"/>
    <w:rsid w:val="00547FE8"/>
    <w:rsid w:val="00554BD8"/>
    <w:rsid w:val="0056557B"/>
    <w:rsid w:val="005656D1"/>
    <w:rsid w:val="00565B8D"/>
    <w:rsid w:val="00566691"/>
    <w:rsid w:val="0057258E"/>
    <w:rsid w:val="00572C2E"/>
    <w:rsid w:val="00573CF8"/>
    <w:rsid w:val="00574E80"/>
    <w:rsid w:val="00576C87"/>
    <w:rsid w:val="00583A72"/>
    <w:rsid w:val="00585765"/>
    <w:rsid w:val="00587227"/>
    <w:rsid w:val="00587B82"/>
    <w:rsid w:val="005A1227"/>
    <w:rsid w:val="005A31DC"/>
    <w:rsid w:val="005A335D"/>
    <w:rsid w:val="005A4B60"/>
    <w:rsid w:val="005A789B"/>
    <w:rsid w:val="005B3918"/>
    <w:rsid w:val="005B55C3"/>
    <w:rsid w:val="005B75A3"/>
    <w:rsid w:val="005B7782"/>
    <w:rsid w:val="005C29F6"/>
    <w:rsid w:val="005C4A7A"/>
    <w:rsid w:val="005C5DF5"/>
    <w:rsid w:val="005C74E7"/>
    <w:rsid w:val="005D5208"/>
    <w:rsid w:val="005E0DF5"/>
    <w:rsid w:val="005E213D"/>
    <w:rsid w:val="005E457A"/>
    <w:rsid w:val="005E4F3E"/>
    <w:rsid w:val="005E7A94"/>
    <w:rsid w:val="005F1EFE"/>
    <w:rsid w:val="005F27F6"/>
    <w:rsid w:val="005F6050"/>
    <w:rsid w:val="005F63DE"/>
    <w:rsid w:val="005F6F83"/>
    <w:rsid w:val="00601B5A"/>
    <w:rsid w:val="00610E50"/>
    <w:rsid w:val="00616A01"/>
    <w:rsid w:val="006176E1"/>
    <w:rsid w:val="00622639"/>
    <w:rsid w:val="006272A1"/>
    <w:rsid w:val="00627AC9"/>
    <w:rsid w:val="00631B8E"/>
    <w:rsid w:val="0063248F"/>
    <w:rsid w:val="006337C5"/>
    <w:rsid w:val="0063397D"/>
    <w:rsid w:val="00635163"/>
    <w:rsid w:val="006372F3"/>
    <w:rsid w:val="00637376"/>
    <w:rsid w:val="00641206"/>
    <w:rsid w:val="00641E93"/>
    <w:rsid w:val="00644AAE"/>
    <w:rsid w:val="006471FD"/>
    <w:rsid w:val="00651176"/>
    <w:rsid w:val="00660B4B"/>
    <w:rsid w:val="00661390"/>
    <w:rsid w:val="00663591"/>
    <w:rsid w:val="00666C1D"/>
    <w:rsid w:val="00681257"/>
    <w:rsid w:val="006837E4"/>
    <w:rsid w:val="00692EC6"/>
    <w:rsid w:val="006955AD"/>
    <w:rsid w:val="00696668"/>
    <w:rsid w:val="00696DE7"/>
    <w:rsid w:val="006971AF"/>
    <w:rsid w:val="006A108B"/>
    <w:rsid w:val="006A2E02"/>
    <w:rsid w:val="006A4FA1"/>
    <w:rsid w:val="006B3301"/>
    <w:rsid w:val="006B744A"/>
    <w:rsid w:val="006C0293"/>
    <w:rsid w:val="006C0685"/>
    <w:rsid w:val="006C07A6"/>
    <w:rsid w:val="006C1022"/>
    <w:rsid w:val="006C31E8"/>
    <w:rsid w:val="006C4AE1"/>
    <w:rsid w:val="006C50F0"/>
    <w:rsid w:val="006D46E4"/>
    <w:rsid w:val="006D4A3F"/>
    <w:rsid w:val="006E0F4D"/>
    <w:rsid w:val="006E25AB"/>
    <w:rsid w:val="006E2A26"/>
    <w:rsid w:val="006E364E"/>
    <w:rsid w:val="006E6086"/>
    <w:rsid w:val="006E680F"/>
    <w:rsid w:val="006F193E"/>
    <w:rsid w:val="006F232B"/>
    <w:rsid w:val="006F235D"/>
    <w:rsid w:val="006F2CA1"/>
    <w:rsid w:val="006F39EB"/>
    <w:rsid w:val="007004A6"/>
    <w:rsid w:val="00703981"/>
    <w:rsid w:val="00706E6E"/>
    <w:rsid w:val="007129E8"/>
    <w:rsid w:val="00716F4A"/>
    <w:rsid w:val="00723CA5"/>
    <w:rsid w:val="0073225D"/>
    <w:rsid w:val="0073476A"/>
    <w:rsid w:val="007419BC"/>
    <w:rsid w:val="00743106"/>
    <w:rsid w:val="007601D7"/>
    <w:rsid w:val="00763973"/>
    <w:rsid w:val="007647B5"/>
    <w:rsid w:val="0076729C"/>
    <w:rsid w:val="007761DC"/>
    <w:rsid w:val="007801C1"/>
    <w:rsid w:val="00781D6A"/>
    <w:rsid w:val="0079146D"/>
    <w:rsid w:val="00793EFB"/>
    <w:rsid w:val="007941CD"/>
    <w:rsid w:val="00796272"/>
    <w:rsid w:val="007A3A17"/>
    <w:rsid w:val="007A4AB9"/>
    <w:rsid w:val="007A7210"/>
    <w:rsid w:val="007A7857"/>
    <w:rsid w:val="007B09E8"/>
    <w:rsid w:val="007B1001"/>
    <w:rsid w:val="007B2018"/>
    <w:rsid w:val="007B5CF5"/>
    <w:rsid w:val="007C633D"/>
    <w:rsid w:val="007C78E3"/>
    <w:rsid w:val="007D2F4F"/>
    <w:rsid w:val="007D5657"/>
    <w:rsid w:val="007D64D4"/>
    <w:rsid w:val="007D7D44"/>
    <w:rsid w:val="007E6A10"/>
    <w:rsid w:val="007E7473"/>
    <w:rsid w:val="007F6B2C"/>
    <w:rsid w:val="00812138"/>
    <w:rsid w:val="008174DC"/>
    <w:rsid w:val="00821A57"/>
    <w:rsid w:val="008233D7"/>
    <w:rsid w:val="00823A6D"/>
    <w:rsid w:val="008252FF"/>
    <w:rsid w:val="008265B6"/>
    <w:rsid w:val="0082710E"/>
    <w:rsid w:val="008341EC"/>
    <w:rsid w:val="00834777"/>
    <w:rsid w:val="00836145"/>
    <w:rsid w:val="00841BE2"/>
    <w:rsid w:val="008463CC"/>
    <w:rsid w:val="00846820"/>
    <w:rsid w:val="00846E8F"/>
    <w:rsid w:val="0085028B"/>
    <w:rsid w:val="0085061A"/>
    <w:rsid w:val="00850CA3"/>
    <w:rsid w:val="00852BB4"/>
    <w:rsid w:val="00852DA8"/>
    <w:rsid w:val="00860457"/>
    <w:rsid w:val="00860692"/>
    <w:rsid w:val="008606B4"/>
    <w:rsid w:val="00860A97"/>
    <w:rsid w:val="00860CC8"/>
    <w:rsid w:val="0086400C"/>
    <w:rsid w:val="008661F2"/>
    <w:rsid w:val="00870521"/>
    <w:rsid w:val="0087122A"/>
    <w:rsid w:val="00874225"/>
    <w:rsid w:val="008769F9"/>
    <w:rsid w:val="00877DBB"/>
    <w:rsid w:val="008808DF"/>
    <w:rsid w:val="008829B8"/>
    <w:rsid w:val="00882D77"/>
    <w:rsid w:val="0088738B"/>
    <w:rsid w:val="00887C2D"/>
    <w:rsid w:val="00890F00"/>
    <w:rsid w:val="008922FB"/>
    <w:rsid w:val="008929D3"/>
    <w:rsid w:val="00895919"/>
    <w:rsid w:val="00896A4C"/>
    <w:rsid w:val="008A7C01"/>
    <w:rsid w:val="008B0C4F"/>
    <w:rsid w:val="008B1161"/>
    <w:rsid w:val="008B3D7B"/>
    <w:rsid w:val="008B4DFD"/>
    <w:rsid w:val="008B610D"/>
    <w:rsid w:val="008C092E"/>
    <w:rsid w:val="008C0C3A"/>
    <w:rsid w:val="008C35AD"/>
    <w:rsid w:val="008C3CA9"/>
    <w:rsid w:val="008D72D4"/>
    <w:rsid w:val="008D7359"/>
    <w:rsid w:val="008E749A"/>
    <w:rsid w:val="008E750B"/>
    <w:rsid w:val="008F4F83"/>
    <w:rsid w:val="008F66D3"/>
    <w:rsid w:val="009004D3"/>
    <w:rsid w:val="009045C1"/>
    <w:rsid w:val="00906104"/>
    <w:rsid w:val="00911785"/>
    <w:rsid w:val="00912EDD"/>
    <w:rsid w:val="0091384F"/>
    <w:rsid w:val="00916A8B"/>
    <w:rsid w:val="0092139B"/>
    <w:rsid w:val="009225BC"/>
    <w:rsid w:val="0092428D"/>
    <w:rsid w:val="0092699B"/>
    <w:rsid w:val="0094363E"/>
    <w:rsid w:val="00945675"/>
    <w:rsid w:val="00946AF7"/>
    <w:rsid w:val="00947249"/>
    <w:rsid w:val="00951613"/>
    <w:rsid w:val="0095370E"/>
    <w:rsid w:val="00963DF4"/>
    <w:rsid w:val="00964EDE"/>
    <w:rsid w:val="009660C6"/>
    <w:rsid w:val="00973B12"/>
    <w:rsid w:val="00974726"/>
    <w:rsid w:val="00975EF9"/>
    <w:rsid w:val="009801DF"/>
    <w:rsid w:val="0098178E"/>
    <w:rsid w:val="00981953"/>
    <w:rsid w:val="00982BAE"/>
    <w:rsid w:val="00984955"/>
    <w:rsid w:val="00986555"/>
    <w:rsid w:val="00994CA8"/>
    <w:rsid w:val="0099676D"/>
    <w:rsid w:val="00997D66"/>
    <w:rsid w:val="009A0BB4"/>
    <w:rsid w:val="009A4850"/>
    <w:rsid w:val="009A7878"/>
    <w:rsid w:val="009A7D57"/>
    <w:rsid w:val="009B4494"/>
    <w:rsid w:val="009C048A"/>
    <w:rsid w:val="009C0C06"/>
    <w:rsid w:val="009C0C87"/>
    <w:rsid w:val="009C3CDC"/>
    <w:rsid w:val="009C4438"/>
    <w:rsid w:val="009D0695"/>
    <w:rsid w:val="009D5309"/>
    <w:rsid w:val="009D604E"/>
    <w:rsid w:val="009D7155"/>
    <w:rsid w:val="009D799E"/>
    <w:rsid w:val="009F1104"/>
    <w:rsid w:val="009F1A53"/>
    <w:rsid w:val="009F2DB1"/>
    <w:rsid w:val="009F2E42"/>
    <w:rsid w:val="009F2FE5"/>
    <w:rsid w:val="009F49D7"/>
    <w:rsid w:val="009F68F3"/>
    <w:rsid w:val="009F753F"/>
    <w:rsid w:val="00A02582"/>
    <w:rsid w:val="00A0456E"/>
    <w:rsid w:val="00A04C75"/>
    <w:rsid w:val="00A05921"/>
    <w:rsid w:val="00A11A6E"/>
    <w:rsid w:val="00A14596"/>
    <w:rsid w:val="00A16061"/>
    <w:rsid w:val="00A16C07"/>
    <w:rsid w:val="00A275DE"/>
    <w:rsid w:val="00A306AC"/>
    <w:rsid w:val="00A32FDC"/>
    <w:rsid w:val="00A345F8"/>
    <w:rsid w:val="00A42E99"/>
    <w:rsid w:val="00A4583F"/>
    <w:rsid w:val="00A51866"/>
    <w:rsid w:val="00A51BB4"/>
    <w:rsid w:val="00A527F6"/>
    <w:rsid w:val="00A6216A"/>
    <w:rsid w:val="00A6244B"/>
    <w:rsid w:val="00A6254B"/>
    <w:rsid w:val="00A63405"/>
    <w:rsid w:val="00A65F53"/>
    <w:rsid w:val="00A66AA7"/>
    <w:rsid w:val="00A72DA7"/>
    <w:rsid w:val="00A74621"/>
    <w:rsid w:val="00A80B8E"/>
    <w:rsid w:val="00A90FEE"/>
    <w:rsid w:val="00A922DB"/>
    <w:rsid w:val="00A92ACD"/>
    <w:rsid w:val="00A92B48"/>
    <w:rsid w:val="00AA0C5C"/>
    <w:rsid w:val="00AA140A"/>
    <w:rsid w:val="00AA3D82"/>
    <w:rsid w:val="00AA3EC6"/>
    <w:rsid w:val="00AA62C1"/>
    <w:rsid w:val="00AA6999"/>
    <w:rsid w:val="00AA6ED4"/>
    <w:rsid w:val="00AB2877"/>
    <w:rsid w:val="00AB28A6"/>
    <w:rsid w:val="00AB2C9D"/>
    <w:rsid w:val="00AB5DDC"/>
    <w:rsid w:val="00AC019F"/>
    <w:rsid w:val="00AC1533"/>
    <w:rsid w:val="00AC1D57"/>
    <w:rsid w:val="00AC4841"/>
    <w:rsid w:val="00AC59B2"/>
    <w:rsid w:val="00AC631C"/>
    <w:rsid w:val="00AC700F"/>
    <w:rsid w:val="00AD04E7"/>
    <w:rsid w:val="00AD0853"/>
    <w:rsid w:val="00AD5767"/>
    <w:rsid w:val="00AE1F40"/>
    <w:rsid w:val="00AE3298"/>
    <w:rsid w:val="00AE7711"/>
    <w:rsid w:val="00AF27F2"/>
    <w:rsid w:val="00AF4E73"/>
    <w:rsid w:val="00AF70E6"/>
    <w:rsid w:val="00AF739B"/>
    <w:rsid w:val="00B05933"/>
    <w:rsid w:val="00B104E4"/>
    <w:rsid w:val="00B115FA"/>
    <w:rsid w:val="00B11616"/>
    <w:rsid w:val="00B1262C"/>
    <w:rsid w:val="00B12875"/>
    <w:rsid w:val="00B12F95"/>
    <w:rsid w:val="00B14765"/>
    <w:rsid w:val="00B17CB8"/>
    <w:rsid w:val="00B329A5"/>
    <w:rsid w:val="00B32DEF"/>
    <w:rsid w:val="00B36C3B"/>
    <w:rsid w:val="00B41871"/>
    <w:rsid w:val="00B42128"/>
    <w:rsid w:val="00B4258E"/>
    <w:rsid w:val="00B42CB1"/>
    <w:rsid w:val="00B44F11"/>
    <w:rsid w:val="00B452D6"/>
    <w:rsid w:val="00B453E6"/>
    <w:rsid w:val="00B52091"/>
    <w:rsid w:val="00B521DD"/>
    <w:rsid w:val="00B522EC"/>
    <w:rsid w:val="00B60996"/>
    <w:rsid w:val="00B64AF0"/>
    <w:rsid w:val="00B64D46"/>
    <w:rsid w:val="00B711FF"/>
    <w:rsid w:val="00B77D16"/>
    <w:rsid w:val="00B82574"/>
    <w:rsid w:val="00B8265D"/>
    <w:rsid w:val="00B8322B"/>
    <w:rsid w:val="00B8574B"/>
    <w:rsid w:val="00B91E80"/>
    <w:rsid w:val="00B93504"/>
    <w:rsid w:val="00B93557"/>
    <w:rsid w:val="00B935E7"/>
    <w:rsid w:val="00BA1DE3"/>
    <w:rsid w:val="00BA35F0"/>
    <w:rsid w:val="00BA633F"/>
    <w:rsid w:val="00BB06B4"/>
    <w:rsid w:val="00BB2C1F"/>
    <w:rsid w:val="00BB4277"/>
    <w:rsid w:val="00BB43E6"/>
    <w:rsid w:val="00BC130C"/>
    <w:rsid w:val="00BC2582"/>
    <w:rsid w:val="00BC5DA7"/>
    <w:rsid w:val="00BC7175"/>
    <w:rsid w:val="00BD459A"/>
    <w:rsid w:val="00BD687E"/>
    <w:rsid w:val="00BE232E"/>
    <w:rsid w:val="00BE3429"/>
    <w:rsid w:val="00BF367F"/>
    <w:rsid w:val="00BF4B68"/>
    <w:rsid w:val="00C0137D"/>
    <w:rsid w:val="00C0162B"/>
    <w:rsid w:val="00C02E9D"/>
    <w:rsid w:val="00C05EDC"/>
    <w:rsid w:val="00C06093"/>
    <w:rsid w:val="00C07508"/>
    <w:rsid w:val="00C1131F"/>
    <w:rsid w:val="00C12195"/>
    <w:rsid w:val="00C12DF9"/>
    <w:rsid w:val="00C16513"/>
    <w:rsid w:val="00C221FB"/>
    <w:rsid w:val="00C2466A"/>
    <w:rsid w:val="00C33869"/>
    <w:rsid w:val="00C36F7A"/>
    <w:rsid w:val="00C3757A"/>
    <w:rsid w:val="00C40756"/>
    <w:rsid w:val="00C40DCD"/>
    <w:rsid w:val="00C430D1"/>
    <w:rsid w:val="00C438AE"/>
    <w:rsid w:val="00C43E87"/>
    <w:rsid w:val="00C46853"/>
    <w:rsid w:val="00C51B37"/>
    <w:rsid w:val="00C51F32"/>
    <w:rsid w:val="00C52DC8"/>
    <w:rsid w:val="00C5306A"/>
    <w:rsid w:val="00C53D69"/>
    <w:rsid w:val="00C56CC0"/>
    <w:rsid w:val="00C60116"/>
    <w:rsid w:val="00C637B6"/>
    <w:rsid w:val="00C63936"/>
    <w:rsid w:val="00C6452A"/>
    <w:rsid w:val="00C668DF"/>
    <w:rsid w:val="00C67406"/>
    <w:rsid w:val="00C71CFE"/>
    <w:rsid w:val="00C73D9C"/>
    <w:rsid w:val="00C7666A"/>
    <w:rsid w:val="00C76E5D"/>
    <w:rsid w:val="00C802DC"/>
    <w:rsid w:val="00C86072"/>
    <w:rsid w:val="00CA2849"/>
    <w:rsid w:val="00CA5279"/>
    <w:rsid w:val="00CA68CD"/>
    <w:rsid w:val="00CB21AC"/>
    <w:rsid w:val="00CB4414"/>
    <w:rsid w:val="00CC14CE"/>
    <w:rsid w:val="00CC551B"/>
    <w:rsid w:val="00CC7008"/>
    <w:rsid w:val="00CD3B7A"/>
    <w:rsid w:val="00CD469B"/>
    <w:rsid w:val="00CD4DDF"/>
    <w:rsid w:val="00CD509B"/>
    <w:rsid w:val="00CE0D00"/>
    <w:rsid w:val="00CE0FEA"/>
    <w:rsid w:val="00CE17D4"/>
    <w:rsid w:val="00CE335A"/>
    <w:rsid w:val="00CE505F"/>
    <w:rsid w:val="00CF20BD"/>
    <w:rsid w:val="00CF352F"/>
    <w:rsid w:val="00CF3984"/>
    <w:rsid w:val="00CF3B9F"/>
    <w:rsid w:val="00CF5C89"/>
    <w:rsid w:val="00CF73BC"/>
    <w:rsid w:val="00D0152E"/>
    <w:rsid w:val="00D04843"/>
    <w:rsid w:val="00D06A30"/>
    <w:rsid w:val="00D10026"/>
    <w:rsid w:val="00D14B06"/>
    <w:rsid w:val="00D14ED3"/>
    <w:rsid w:val="00D1540D"/>
    <w:rsid w:val="00D22B36"/>
    <w:rsid w:val="00D23767"/>
    <w:rsid w:val="00D25388"/>
    <w:rsid w:val="00D25748"/>
    <w:rsid w:val="00D31539"/>
    <w:rsid w:val="00D34F0A"/>
    <w:rsid w:val="00D36944"/>
    <w:rsid w:val="00D424D1"/>
    <w:rsid w:val="00D45D9C"/>
    <w:rsid w:val="00D50409"/>
    <w:rsid w:val="00D51992"/>
    <w:rsid w:val="00D61A89"/>
    <w:rsid w:val="00D61D78"/>
    <w:rsid w:val="00D64F81"/>
    <w:rsid w:val="00D67D38"/>
    <w:rsid w:val="00D72439"/>
    <w:rsid w:val="00D73AAF"/>
    <w:rsid w:val="00D76E0E"/>
    <w:rsid w:val="00D77904"/>
    <w:rsid w:val="00D77E37"/>
    <w:rsid w:val="00D81AF7"/>
    <w:rsid w:val="00D820BC"/>
    <w:rsid w:val="00D83523"/>
    <w:rsid w:val="00D857C4"/>
    <w:rsid w:val="00D8785F"/>
    <w:rsid w:val="00D92A56"/>
    <w:rsid w:val="00D93323"/>
    <w:rsid w:val="00D96B70"/>
    <w:rsid w:val="00D96E76"/>
    <w:rsid w:val="00D97768"/>
    <w:rsid w:val="00DA1B79"/>
    <w:rsid w:val="00DA42C5"/>
    <w:rsid w:val="00DA5EBB"/>
    <w:rsid w:val="00DA5FFC"/>
    <w:rsid w:val="00DB3169"/>
    <w:rsid w:val="00DB3783"/>
    <w:rsid w:val="00DB4B0F"/>
    <w:rsid w:val="00DB53B9"/>
    <w:rsid w:val="00DB618E"/>
    <w:rsid w:val="00DB698B"/>
    <w:rsid w:val="00DC2E08"/>
    <w:rsid w:val="00DC36DF"/>
    <w:rsid w:val="00DC56B6"/>
    <w:rsid w:val="00DD511A"/>
    <w:rsid w:val="00DD73A4"/>
    <w:rsid w:val="00DE0738"/>
    <w:rsid w:val="00E00CDC"/>
    <w:rsid w:val="00E01DEA"/>
    <w:rsid w:val="00E05035"/>
    <w:rsid w:val="00E06B06"/>
    <w:rsid w:val="00E1083F"/>
    <w:rsid w:val="00E1227F"/>
    <w:rsid w:val="00E15330"/>
    <w:rsid w:val="00E156F5"/>
    <w:rsid w:val="00E17A94"/>
    <w:rsid w:val="00E25E6B"/>
    <w:rsid w:val="00E26D06"/>
    <w:rsid w:val="00E27138"/>
    <w:rsid w:val="00E312D5"/>
    <w:rsid w:val="00E31BF8"/>
    <w:rsid w:val="00E31D23"/>
    <w:rsid w:val="00E3293F"/>
    <w:rsid w:val="00E354C0"/>
    <w:rsid w:val="00E35622"/>
    <w:rsid w:val="00E40C6B"/>
    <w:rsid w:val="00E50361"/>
    <w:rsid w:val="00E52354"/>
    <w:rsid w:val="00E5569D"/>
    <w:rsid w:val="00E55CBB"/>
    <w:rsid w:val="00E56135"/>
    <w:rsid w:val="00E57B0F"/>
    <w:rsid w:val="00E601FA"/>
    <w:rsid w:val="00E61E06"/>
    <w:rsid w:val="00E66166"/>
    <w:rsid w:val="00E72207"/>
    <w:rsid w:val="00E83E4C"/>
    <w:rsid w:val="00E84BFF"/>
    <w:rsid w:val="00E85E65"/>
    <w:rsid w:val="00E86805"/>
    <w:rsid w:val="00E902C3"/>
    <w:rsid w:val="00E909DD"/>
    <w:rsid w:val="00E90E9F"/>
    <w:rsid w:val="00E936D0"/>
    <w:rsid w:val="00E9598E"/>
    <w:rsid w:val="00E9713C"/>
    <w:rsid w:val="00EA18EB"/>
    <w:rsid w:val="00EA5029"/>
    <w:rsid w:val="00EA54DF"/>
    <w:rsid w:val="00EA6A37"/>
    <w:rsid w:val="00EB08F9"/>
    <w:rsid w:val="00EB192B"/>
    <w:rsid w:val="00EB260F"/>
    <w:rsid w:val="00EB643F"/>
    <w:rsid w:val="00EC0AEB"/>
    <w:rsid w:val="00EC0FF3"/>
    <w:rsid w:val="00EC1A05"/>
    <w:rsid w:val="00EC1DD8"/>
    <w:rsid w:val="00EC31CF"/>
    <w:rsid w:val="00EC57DA"/>
    <w:rsid w:val="00EC6D3D"/>
    <w:rsid w:val="00ED0014"/>
    <w:rsid w:val="00ED0CF0"/>
    <w:rsid w:val="00ED38BB"/>
    <w:rsid w:val="00ED56F9"/>
    <w:rsid w:val="00ED5FAA"/>
    <w:rsid w:val="00ED6045"/>
    <w:rsid w:val="00EE26F5"/>
    <w:rsid w:val="00EE4DC4"/>
    <w:rsid w:val="00EF0BD5"/>
    <w:rsid w:val="00EF2495"/>
    <w:rsid w:val="00F01B42"/>
    <w:rsid w:val="00F027AD"/>
    <w:rsid w:val="00F04E81"/>
    <w:rsid w:val="00F13BA2"/>
    <w:rsid w:val="00F17632"/>
    <w:rsid w:val="00F17D07"/>
    <w:rsid w:val="00F235B8"/>
    <w:rsid w:val="00F320A5"/>
    <w:rsid w:val="00F32988"/>
    <w:rsid w:val="00F348FC"/>
    <w:rsid w:val="00F375B4"/>
    <w:rsid w:val="00F37B07"/>
    <w:rsid w:val="00F40538"/>
    <w:rsid w:val="00F42934"/>
    <w:rsid w:val="00F438D5"/>
    <w:rsid w:val="00F47C04"/>
    <w:rsid w:val="00F50C02"/>
    <w:rsid w:val="00F513EB"/>
    <w:rsid w:val="00F55470"/>
    <w:rsid w:val="00F5765F"/>
    <w:rsid w:val="00F65BE5"/>
    <w:rsid w:val="00F660D7"/>
    <w:rsid w:val="00F71574"/>
    <w:rsid w:val="00F72AA6"/>
    <w:rsid w:val="00F74105"/>
    <w:rsid w:val="00F84C58"/>
    <w:rsid w:val="00F8689C"/>
    <w:rsid w:val="00F875CC"/>
    <w:rsid w:val="00F91481"/>
    <w:rsid w:val="00F970E1"/>
    <w:rsid w:val="00FA0003"/>
    <w:rsid w:val="00FA1787"/>
    <w:rsid w:val="00FA2129"/>
    <w:rsid w:val="00FA34DB"/>
    <w:rsid w:val="00FB075B"/>
    <w:rsid w:val="00FB0F34"/>
    <w:rsid w:val="00FB3393"/>
    <w:rsid w:val="00FB51E8"/>
    <w:rsid w:val="00FB66E9"/>
    <w:rsid w:val="00FB7F83"/>
    <w:rsid w:val="00FC051C"/>
    <w:rsid w:val="00FC284D"/>
    <w:rsid w:val="00FD0424"/>
    <w:rsid w:val="00FD1043"/>
    <w:rsid w:val="00FE2958"/>
    <w:rsid w:val="00FE58B3"/>
    <w:rsid w:val="00FE66D5"/>
    <w:rsid w:val="00FE6979"/>
    <w:rsid w:val="00FE7FD6"/>
    <w:rsid w:val="00FF06B1"/>
    <w:rsid w:val="00FF3AC3"/>
    <w:rsid w:val="00FF5B7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3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7EF"/>
    <w:pPr>
      <w:spacing w:after="0" w:line="240" w:lineRule="auto"/>
      <w:jc w:val="left"/>
    </w:pPr>
    <w:rPr>
      <w:rFonts w:eastAsia="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2B37EF"/>
    <w:pPr>
      <w:keepNext/>
      <w:keepLines/>
      <w:spacing w:before="360" w:after="80" w:line="259" w:lineRule="auto"/>
      <w:jc w:val="both"/>
      <w:outlineLvl w:val="0"/>
    </w:pPr>
    <w:rPr>
      <w:rFonts w:asciiTheme="majorHAnsi" w:eastAsiaTheme="majorEastAsia" w:hAnsiTheme="majorHAnsi" w:cstheme="majorBidi"/>
      <w:color w:val="0F4761"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2B37EF"/>
    <w:pPr>
      <w:keepNext/>
      <w:keepLines/>
      <w:spacing w:before="160" w:after="80" w:line="259" w:lineRule="auto"/>
      <w:jc w:val="both"/>
      <w:outlineLvl w:val="1"/>
    </w:pPr>
    <w:rPr>
      <w:rFonts w:asciiTheme="majorHAnsi" w:eastAsiaTheme="majorEastAsia" w:hAnsiTheme="majorHAnsi" w:cstheme="majorBidi"/>
      <w:color w:val="0F4761"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2B37EF"/>
    <w:pPr>
      <w:keepNext/>
      <w:keepLines/>
      <w:spacing w:before="160" w:after="80" w:line="259" w:lineRule="auto"/>
      <w:jc w:val="both"/>
      <w:outlineLvl w:val="2"/>
    </w:pPr>
    <w:rPr>
      <w:rFonts w:asciiTheme="minorHAnsi" w:eastAsiaTheme="majorEastAsia" w:hAnsiTheme="minorHAnsi" w:cstheme="majorBidi"/>
      <w:color w:val="0F4761"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rsid w:val="002B37EF"/>
    <w:pPr>
      <w:keepNext/>
      <w:keepLines/>
      <w:spacing w:before="80" w:after="40" w:line="259" w:lineRule="auto"/>
      <w:jc w:val="both"/>
      <w:outlineLvl w:val="3"/>
    </w:pPr>
    <w:rPr>
      <w:rFonts w:asciiTheme="minorHAnsi" w:eastAsiaTheme="majorEastAsia" w:hAnsiTheme="minorHAnsi" w:cstheme="majorBidi"/>
      <w:i/>
      <w:iCs/>
      <w:color w:val="0F4761" w:themeColor="accent1" w:themeShade="BF"/>
      <w:kern w:val="2"/>
      <w:sz w:val="28"/>
      <w:szCs w:val="22"/>
      <w:lang w:val="vi-VN"/>
      <w14:ligatures w14:val="standardContextual"/>
    </w:rPr>
  </w:style>
  <w:style w:type="paragraph" w:styleId="Heading5">
    <w:name w:val="heading 5"/>
    <w:basedOn w:val="Normal"/>
    <w:next w:val="Normal"/>
    <w:link w:val="Heading5Char"/>
    <w:uiPriority w:val="9"/>
    <w:semiHidden/>
    <w:unhideWhenUsed/>
    <w:qFormat/>
    <w:rsid w:val="002B37EF"/>
    <w:pPr>
      <w:keepNext/>
      <w:keepLines/>
      <w:spacing w:before="80" w:after="40" w:line="259" w:lineRule="auto"/>
      <w:jc w:val="both"/>
      <w:outlineLvl w:val="4"/>
    </w:pPr>
    <w:rPr>
      <w:rFonts w:asciiTheme="minorHAnsi" w:eastAsiaTheme="majorEastAsia" w:hAnsiTheme="minorHAnsi" w:cstheme="majorBidi"/>
      <w:color w:val="0F4761" w:themeColor="accent1" w:themeShade="BF"/>
      <w:kern w:val="2"/>
      <w:sz w:val="28"/>
      <w:szCs w:val="22"/>
      <w:lang w:val="vi-VN"/>
      <w14:ligatures w14:val="standardContextual"/>
    </w:rPr>
  </w:style>
  <w:style w:type="paragraph" w:styleId="Heading6">
    <w:name w:val="heading 6"/>
    <w:basedOn w:val="Normal"/>
    <w:next w:val="Normal"/>
    <w:link w:val="Heading6Char"/>
    <w:uiPriority w:val="9"/>
    <w:semiHidden/>
    <w:unhideWhenUsed/>
    <w:qFormat/>
    <w:rsid w:val="002B37EF"/>
    <w:pPr>
      <w:keepNext/>
      <w:keepLines/>
      <w:spacing w:before="40" w:line="259" w:lineRule="auto"/>
      <w:jc w:val="both"/>
      <w:outlineLvl w:val="5"/>
    </w:pPr>
    <w:rPr>
      <w:rFonts w:asciiTheme="minorHAnsi" w:eastAsiaTheme="majorEastAsia" w:hAnsiTheme="minorHAnsi" w:cstheme="majorBidi"/>
      <w:i/>
      <w:iCs/>
      <w:color w:val="595959" w:themeColor="text1" w:themeTint="A6"/>
      <w:kern w:val="2"/>
      <w:sz w:val="28"/>
      <w:szCs w:val="22"/>
      <w:lang w:val="vi-VN"/>
      <w14:ligatures w14:val="standardContextual"/>
    </w:rPr>
  </w:style>
  <w:style w:type="paragraph" w:styleId="Heading7">
    <w:name w:val="heading 7"/>
    <w:basedOn w:val="Normal"/>
    <w:next w:val="Normal"/>
    <w:link w:val="Heading7Char"/>
    <w:uiPriority w:val="9"/>
    <w:semiHidden/>
    <w:unhideWhenUsed/>
    <w:qFormat/>
    <w:rsid w:val="002B37EF"/>
    <w:pPr>
      <w:keepNext/>
      <w:keepLines/>
      <w:spacing w:before="40" w:line="259" w:lineRule="auto"/>
      <w:jc w:val="both"/>
      <w:outlineLvl w:val="6"/>
    </w:pPr>
    <w:rPr>
      <w:rFonts w:asciiTheme="minorHAnsi" w:eastAsiaTheme="majorEastAsia" w:hAnsiTheme="minorHAnsi" w:cstheme="majorBidi"/>
      <w:color w:val="595959" w:themeColor="text1" w:themeTint="A6"/>
      <w:kern w:val="2"/>
      <w:sz w:val="28"/>
      <w:szCs w:val="22"/>
      <w:lang w:val="vi-VN"/>
      <w14:ligatures w14:val="standardContextual"/>
    </w:rPr>
  </w:style>
  <w:style w:type="paragraph" w:styleId="Heading8">
    <w:name w:val="heading 8"/>
    <w:basedOn w:val="Normal"/>
    <w:next w:val="Normal"/>
    <w:link w:val="Heading8Char"/>
    <w:uiPriority w:val="9"/>
    <w:semiHidden/>
    <w:unhideWhenUsed/>
    <w:qFormat/>
    <w:rsid w:val="002B37EF"/>
    <w:pPr>
      <w:keepNext/>
      <w:keepLines/>
      <w:spacing w:line="259" w:lineRule="auto"/>
      <w:jc w:val="both"/>
      <w:outlineLvl w:val="7"/>
    </w:pPr>
    <w:rPr>
      <w:rFonts w:asciiTheme="minorHAnsi" w:eastAsiaTheme="majorEastAsia" w:hAnsiTheme="minorHAnsi" w:cstheme="majorBidi"/>
      <w:i/>
      <w:iCs/>
      <w:color w:val="272727" w:themeColor="text1" w:themeTint="D8"/>
      <w:kern w:val="2"/>
      <w:sz w:val="28"/>
      <w:szCs w:val="22"/>
      <w:lang w:val="vi-VN"/>
      <w14:ligatures w14:val="standardContextual"/>
    </w:rPr>
  </w:style>
  <w:style w:type="paragraph" w:styleId="Heading9">
    <w:name w:val="heading 9"/>
    <w:basedOn w:val="Normal"/>
    <w:next w:val="Normal"/>
    <w:link w:val="Heading9Char"/>
    <w:uiPriority w:val="9"/>
    <w:semiHidden/>
    <w:unhideWhenUsed/>
    <w:qFormat/>
    <w:rsid w:val="002B37EF"/>
    <w:pPr>
      <w:keepNext/>
      <w:keepLines/>
      <w:spacing w:line="259" w:lineRule="auto"/>
      <w:jc w:val="both"/>
      <w:outlineLvl w:val="8"/>
    </w:pPr>
    <w:rPr>
      <w:rFonts w:asciiTheme="minorHAnsi" w:eastAsiaTheme="majorEastAsia" w:hAnsiTheme="minorHAnsi" w:cstheme="majorBidi"/>
      <w:color w:val="272727" w:themeColor="text1" w:themeTint="D8"/>
      <w:kern w:val="2"/>
      <w:sz w:val="28"/>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7EF"/>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B37E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37E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37E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37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37E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37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37EF"/>
    <w:pPr>
      <w:spacing w:after="80"/>
      <w:contextualSpacing/>
      <w:jc w:val="both"/>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2B3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7EF"/>
    <w:pPr>
      <w:numPr>
        <w:ilvl w:val="1"/>
      </w:numPr>
      <w:spacing w:after="160" w:line="259" w:lineRule="auto"/>
      <w:jc w:val="both"/>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2B37E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B37EF"/>
    <w:pPr>
      <w:spacing w:before="160" w:after="160" w:line="259" w:lineRule="auto"/>
      <w:jc w:val="center"/>
    </w:pPr>
    <w:rPr>
      <w:rFonts w:eastAsiaTheme="minorHAnsi" w:cstheme="minorBidi"/>
      <w:i/>
      <w:iCs/>
      <w:color w:val="404040" w:themeColor="text1" w:themeTint="BF"/>
      <w:kern w:val="2"/>
      <w:sz w:val="28"/>
      <w:szCs w:val="22"/>
      <w:lang w:val="vi-VN"/>
      <w14:ligatures w14:val="standardContextual"/>
    </w:rPr>
  </w:style>
  <w:style w:type="character" w:customStyle="1" w:styleId="QuoteChar">
    <w:name w:val="Quote Char"/>
    <w:basedOn w:val="DefaultParagraphFont"/>
    <w:link w:val="Quote"/>
    <w:uiPriority w:val="29"/>
    <w:rsid w:val="002B37EF"/>
    <w:rPr>
      <w:i/>
      <w:iCs/>
      <w:color w:val="404040" w:themeColor="text1" w:themeTint="BF"/>
    </w:rPr>
  </w:style>
  <w:style w:type="paragraph" w:styleId="ListParagraph">
    <w:name w:val="List Paragraph"/>
    <w:basedOn w:val="Normal"/>
    <w:uiPriority w:val="34"/>
    <w:qFormat/>
    <w:rsid w:val="002B37EF"/>
    <w:pPr>
      <w:spacing w:after="160" w:line="259" w:lineRule="auto"/>
      <w:ind w:left="720"/>
      <w:contextualSpacing/>
      <w:jc w:val="both"/>
    </w:pPr>
    <w:rPr>
      <w:rFonts w:eastAsiaTheme="minorHAnsi" w:cstheme="minorBidi"/>
      <w:kern w:val="2"/>
      <w:sz w:val="28"/>
      <w:szCs w:val="22"/>
      <w:lang w:val="vi-VN"/>
      <w14:ligatures w14:val="standardContextual"/>
    </w:rPr>
  </w:style>
  <w:style w:type="character" w:styleId="IntenseEmphasis">
    <w:name w:val="Intense Emphasis"/>
    <w:basedOn w:val="DefaultParagraphFont"/>
    <w:uiPriority w:val="21"/>
    <w:qFormat/>
    <w:rsid w:val="002B37EF"/>
    <w:rPr>
      <w:i/>
      <w:iCs/>
      <w:color w:val="0F4761" w:themeColor="accent1" w:themeShade="BF"/>
    </w:rPr>
  </w:style>
  <w:style w:type="paragraph" w:styleId="IntenseQuote">
    <w:name w:val="Intense Quote"/>
    <w:basedOn w:val="Normal"/>
    <w:next w:val="Normal"/>
    <w:link w:val="IntenseQuoteChar"/>
    <w:uiPriority w:val="30"/>
    <w:qFormat/>
    <w:rsid w:val="002B37E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8"/>
      <w:szCs w:val="22"/>
      <w:lang w:val="vi-VN"/>
      <w14:ligatures w14:val="standardContextual"/>
    </w:rPr>
  </w:style>
  <w:style w:type="character" w:customStyle="1" w:styleId="IntenseQuoteChar">
    <w:name w:val="Intense Quote Char"/>
    <w:basedOn w:val="DefaultParagraphFont"/>
    <w:link w:val="IntenseQuote"/>
    <w:uiPriority w:val="30"/>
    <w:rsid w:val="002B37EF"/>
    <w:rPr>
      <w:i/>
      <w:iCs/>
      <w:color w:val="0F4761" w:themeColor="accent1" w:themeShade="BF"/>
    </w:rPr>
  </w:style>
  <w:style w:type="character" w:styleId="IntenseReference">
    <w:name w:val="Intense Reference"/>
    <w:basedOn w:val="DefaultParagraphFont"/>
    <w:uiPriority w:val="32"/>
    <w:qFormat/>
    <w:rsid w:val="002B37EF"/>
    <w:rPr>
      <w:b/>
      <w:bCs/>
      <w:smallCaps/>
      <w:color w:val="0F4761" w:themeColor="accent1" w:themeShade="BF"/>
      <w:spacing w:val="5"/>
    </w:rPr>
  </w:style>
  <w:style w:type="paragraph" w:customStyle="1" w:styleId="Doanvan">
    <w:name w:val="Doan van"/>
    <w:basedOn w:val="Normal"/>
    <w:link w:val="DoanvanChar"/>
    <w:qFormat/>
    <w:rsid w:val="008661F2"/>
    <w:pPr>
      <w:suppressAutoHyphens/>
      <w:spacing w:before="120" w:after="120" w:line="288" w:lineRule="auto"/>
      <w:ind w:firstLine="706"/>
      <w:contextualSpacing/>
      <w:jc w:val="both"/>
    </w:pPr>
    <w:rPr>
      <w:rFonts w:eastAsia="SimSun"/>
      <w:bCs/>
      <w:color w:val="000000"/>
      <w:spacing w:val="-4"/>
      <w:kern w:val="1"/>
      <w:sz w:val="28"/>
      <w:lang w:val="nl-NL" w:eastAsia="zh-CN"/>
    </w:rPr>
  </w:style>
  <w:style w:type="character" w:customStyle="1" w:styleId="DoanvanChar">
    <w:name w:val="Doan van Char"/>
    <w:link w:val="Doanvan"/>
    <w:rsid w:val="008661F2"/>
    <w:rPr>
      <w:rFonts w:eastAsia="SimSun" w:cs="Times New Roman"/>
      <w:bCs/>
      <w:color w:val="000000"/>
      <w:spacing w:val="-4"/>
      <w:kern w:val="1"/>
      <w:szCs w:val="24"/>
      <w:lang w:val="nl-NL" w:eastAsia="zh-CN"/>
      <w14:ligatures w14:val="none"/>
    </w:rPr>
  </w:style>
  <w:style w:type="character" w:styleId="Strong">
    <w:name w:val="Strong"/>
    <w:uiPriority w:val="22"/>
    <w:qFormat/>
    <w:rsid w:val="008661F2"/>
    <w:rPr>
      <w:b/>
      <w:bCs/>
    </w:rPr>
  </w:style>
  <w:style w:type="paragraph" w:styleId="BodyText">
    <w:name w:val="Body Text"/>
    <w:basedOn w:val="Normal"/>
    <w:link w:val="BodyTextChar"/>
    <w:rsid w:val="0092139B"/>
    <w:pPr>
      <w:tabs>
        <w:tab w:val="left" w:pos="360"/>
        <w:tab w:val="center" w:pos="4858"/>
      </w:tabs>
      <w:spacing w:before="120" w:after="120"/>
      <w:jc w:val="both"/>
    </w:pPr>
    <w:rPr>
      <w:sz w:val="26"/>
      <w:szCs w:val="26"/>
    </w:rPr>
  </w:style>
  <w:style w:type="character" w:customStyle="1" w:styleId="BodyTextChar">
    <w:name w:val="Body Text Char"/>
    <w:basedOn w:val="DefaultParagraphFont"/>
    <w:link w:val="BodyText"/>
    <w:rsid w:val="0092139B"/>
    <w:rPr>
      <w:rFonts w:eastAsia="Times New Roman" w:cs="Times New Roman"/>
      <w:kern w:val="0"/>
      <w:sz w:val="26"/>
      <w:szCs w:val="26"/>
      <w:lang w:val="en-US"/>
      <w14:ligatures w14:val="none"/>
    </w:rPr>
  </w:style>
  <w:style w:type="paragraph" w:styleId="NormalWeb">
    <w:name w:val="Normal (Web)"/>
    <w:aliases w:val="Обычный (веб)1,Обычный (веб) Знак,Обычный (веб) Знак1,Обычный (веб) Знак Знак, Char Char Char,Char Char Char Char Char Char Char Char Char Char,Char Char Char Char Char Char Char Char Char Char Char, Char Char,webb"/>
    <w:basedOn w:val="Normal"/>
    <w:link w:val="NormalWebChar"/>
    <w:uiPriority w:val="99"/>
    <w:unhideWhenUsed/>
    <w:qFormat/>
    <w:rsid w:val="009C3CDC"/>
    <w:pPr>
      <w:spacing w:before="100" w:beforeAutospacing="1" w:after="100" w:afterAutospacing="1"/>
    </w:pPr>
  </w:style>
  <w:style w:type="character" w:customStyle="1" w:styleId="CharStyle5">
    <w:name w:val="CharStyle5"/>
    <w:rsid w:val="00FB7F83"/>
    <w:rPr>
      <w:rFonts w:ascii="Times New Roman" w:eastAsia="Times New Roman" w:hAnsi="Times New Roman" w:cs="Times New Roman"/>
      <w:b w:val="0"/>
      <w:bCs w:val="0"/>
      <w:i w:val="0"/>
      <w:iCs w:val="0"/>
      <w:strike w:val="0"/>
      <w:dstrike w:val="0"/>
      <w:color w:val="000000"/>
      <w:spacing w:val="0"/>
      <w:w w:val="100"/>
      <w:position w:val="0"/>
      <w:sz w:val="28"/>
      <w:szCs w:val="28"/>
      <w:u w:val="none"/>
      <w:vertAlign w:val="baseline"/>
      <w:lang w:val="vi-VN" w:eastAsia="vi-VN" w:bidi="vi-VN"/>
    </w:rPr>
  </w:style>
  <w:style w:type="character" w:customStyle="1" w:styleId="Bodytext0">
    <w:name w:val="Body text_"/>
    <w:link w:val="BodyText4"/>
    <w:rsid w:val="00FB7F83"/>
    <w:rPr>
      <w:sz w:val="25"/>
      <w:szCs w:val="25"/>
      <w:shd w:val="clear" w:color="auto" w:fill="FFFFFF"/>
    </w:rPr>
  </w:style>
  <w:style w:type="paragraph" w:customStyle="1" w:styleId="BodyText4">
    <w:name w:val="Body Text4"/>
    <w:basedOn w:val="Normal"/>
    <w:link w:val="Bodytext0"/>
    <w:rsid w:val="00FB7F83"/>
    <w:pPr>
      <w:widowControl w:val="0"/>
      <w:shd w:val="clear" w:color="auto" w:fill="FFFFFF"/>
      <w:spacing w:before="480" w:after="120" w:line="317" w:lineRule="exact"/>
      <w:jc w:val="both"/>
    </w:pPr>
    <w:rPr>
      <w:rFonts w:eastAsiaTheme="minorHAnsi" w:cstheme="minorBidi"/>
      <w:kern w:val="2"/>
      <w:sz w:val="25"/>
      <w:szCs w:val="25"/>
      <w:lang w:val="vi-VN"/>
      <w14:ligatures w14:val="standardContextual"/>
    </w:rPr>
  </w:style>
  <w:style w:type="character" w:customStyle="1" w:styleId="CharStyle6">
    <w:name w:val="CharStyle6"/>
    <w:rsid w:val="00852DA8"/>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vi-VN" w:eastAsia="vi-VN" w:bidi="vi-VN"/>
    </w:rPr>
  </w:style>
  <w:style w:type="character" w:customStyle="1" w:styleId="CharStyle12">
    <w:name w:val="CharStyle12"/>
    <w:rsid w:val="00852DA8"/>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vi-VN" w:eastAsia="vi-VN" w:bidi="vi-VN"/>
    </w:rPr>
  </w:style>
  <w:style w:type="paragraph" w:styleId="Header">
    <w:name w:val="header"/>
    <w:aliases w:val="Header-VN"/>
    <w:basedOn w:val="Normal"/>
    <w:link w:val="HeaderChar"/>
    <w:unhideWhenUsed/>
    <w:rsid w:val="008829B8"/>
    <w:pPr>
      <w:tabs>
        <w:tab w:val="center" w:pos="4513"/>
        <w:tab w:val="right" w:pos="9026"/>
      </w:tabs>
    </w:pPr>
  </w:style>
  <w:style w:type="character" w:customStyle="1" w:styleId="HeaderChar">
    <w:name w:val="Header Char"/>
    <w:aliases w:val="Header-VN Char"/>
    <w:basedOn w:val="DefaultParagraphFont"/>
    <w:link w:val="Header"/>
    <w:rsid w:val="008829B8"/>
    <w:rPr>
      <w:rFonts w:eastAsia="Times New Roman" w:cs="Times New Roman"/>
      <w:kern w:val="0"/>
      <w:sz w:val="24"/>
      <w:szCs w:val="24"/>
      <w:lang w:val="en-US"/>
      <w14:ligatures w14:val="none"/>
    </w:rPr>
  </w:style>
  <w:style w:type="paragraph" w:styleId="Footer">
    <w:name w:val="footer"/>
    <w:basedOn w:val="Normal"/>
    <w:link w:val="FooterChar"/>
    <w:uiPriority w:val="99"/>
    <w:unhideWhenUsed/>
    <w:rsid w:val="008829B8"/>
    <w:pPr>
      <w:tabs>
        <w:tab w:val="center" w:pos="4513"/>
        <w:tab w:val="right" w:pos="9026"/>
      </w:tabs>
    </w:pPr>
  </w:style>
  <w:style w:type="character" w:customStyle="1" w:styleId="FooterChar">
    <w:name w:val="Footer Char"/>
    <w:basedOn w:val="DefaultParagraphFont"/>
    <w:link w:val="Footer"/>
    <w:uiPriority w:val="99"/>
    <w:rsid w:val="008829B8"/>
    <w:rPr>
      <w:rFonts w:eastAsia="Times New Roman" w:cs="Times New Roman"/>
      <w:kern w:val="0"/>
      <w:sz w:val="24"/>
      <w:szCs w:val="24"/>
      <w:lang w:val="en-US"/>
      <w14:ligatures w14:val="none"/>
    </w:rPr>
  </w:style>
  <w:style w:type="paragraph" w:customStyle="1" w:styleId="Heading20">
    <w:name w:val="Heading #2"/>
    <w:rsid w:val="00B36C3B"/>
    <w:pPr>
      <w:widowControl w:val="0"/>
      <w:suppressAutoHyphens/>
      <w:overflowPunct w:val="0"/>
      <w:autoSpaceDE w:val="0"/>
      <w:autoSpaceDN w:val="0"/>
      <w:spacing w:after="120" w:line="240" w:lineRule="auto"/>
      <w:ind w:firstLine="740"/>
      <w:jc w:val="left"/>
      <w:textAlignment w:val="baseline"/>
    </w:pPr>
    <w:rPr>
      <w:rFonts w:eastAsia="Times New Roman" w:cs="Times New Roman"/>
      <w:b/>
      <w:bCs/>
      <w:color w:val="000000"/>
      <w:kern w:val="3"/>
      <w:szCs w:val="28"/>
      <w:lang w:eastAsia="vi-VN" w:bidi="vi-VN"/>
      <w14:ligatures w14:val="none"/>
    </w:rPr>
  </w:style>
  <w:style w:type="paragraph" w:styleId="FootnoteText">
    <w:name w:val="footnote text"/>
    <w:aliases w:val="Footnote Text Char Char Char Char Char,Footnote Text Char Char Char Char Char Char Ch Char,Footnote Text Char Char Char Char Char Char Ch Char Char Char,ft,fn,Geneva 9,Font: Geneva 9,Boston 10,Footnote Text Char Char Char Char Char Char Ch"/>
    <w:basedOn w:val="Normal"/>
    <w:link w:val="FootnoteTextChar"/>
    <w:qFormat/>
    <w:rsid w:val="00997D66"/>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t Char,fn Char,Geneva 9 Char,Font: Geneva 9 Char,Boston 10 Char"/>
    <w:basedOn w:val="DefaultParagraphFont"/>
    <w:link w:val="FootnoteText"/>
    <w:qFormat/>
    <w:rsid w:val="00997D66"/>
    <w:rPr>
      <w:rFonts w:eastAsia="Times New Roman" w:cs="Times New Roman"/>
      <w:kern w:val="0"/>
      <w:sz w:val="20"/>
      <w:szCs w:val="20"/>
      <w:lang w:val="en-US"/>
      <w14:ligatures w14:val="none"/>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CarattereCarattereCharCharCharCharCharCharZchn"/>
    <w:qFormat/>
    <w:rsid w:val="00997D66"/>
    <w:rPr>
      <w:vertAlign w:val="superscript"/>
    </w:rPr>
  </w:style>
  <w:style w:type="character" w:styleId="Hyperlink">
    <w:name w:val="Hyperlink"/>
    <w:basedOn w:val="DefaultParagraphFont"/>
    <w:uiPriority w:val="99"/>
    <w:unhideWhenUsed/>
    <w:rsid w:val="00D77E37"/>
    <w:rPr>
      <w:color w:val="467886" w:themeColor="hyperlink"/>
      <w:u w:val="single"/>
    </w:rPr>
  </w:style>
  <w:style w:type="character" w:customStyle="1" w:styleId="UnresolvedMention">
    <w:name w:val="Unresolved Mention"/>
    <w:basedOn w:val="DefaultParagraphFont"/>
    <w:uiPriority w:val="99"/>
    <w:semiHidden/>
    <w:unhideWhenUsed/>
    <w:rsid w:val="00D77E37"/>
    <w:rPr>
      <w:color w:val="605E5C"/>
      <w:shd w:val="clear" w:color="auto" w:fill="E1DFDD"/>
    </w:rPr>
  </w:style>
  <w:style w:type="character" w:customStyle="1" w:styleId="Vnbnnidung">
    <w:name w:val="Văn bản nội dung_"/>
    <w:link w:val="Vnbnnidung0"/>
    <w:rsid w:val="0087122A"/>
    <w:rPr>
      <w:sz w:val="26"/>
      <w:szCs w:val="26"/>
    </w:rPr>
  </w:style>
  <w:style w:type="paragraph" w:customStyle="1" w:styleId="Vnbnnidung0">
    <w:name w:val="Văn bản nội dung"/>
    <w:basedOn w:val="Normal"/>
    <w:link w:val="Vnbnnidung"/>
    <w:rsid w:val="0087122A"/>
    <w:pPr>
      <w:widowControl w:val="0"/>
      <w:spacing w:after="80" w:line="288" w:lineRule="auto"/>
      <w:ind w:firstLine="400"/>
    </w:pPr>
    <w:rPr>
      <w:rFonts w:eastAsiaTheme="minorHAnsi" w:cstheme="minorBidi"/>
      <w:kern w:val="2"/>
      <w:sz w:val="26"/>
      <w:szCs w:val="26"/>
      <w:lang w:val="vi-VN"/>
      <w14:ligatures w14:val="standardContextual"/>
    </w:rPr>
  </w:style>
  <w:style w:type="paragraph" w:styleId="NoSpacing">
    <w:name w:val="No Spacing"/>
    <w:uiPriority w:val="1"/>
    <w:qFormat/>
    <w:rsid w:val="000210EF"/>
    <w:pPr>
      <w:widowControl w:val="0"/>
      <w:autoSpaceDE w:val="0"/>
      <w:autoSpaceDN w:val="0"/>
      <w:spacing w:after="0" w:line="240" w:lineRule="auto"/>
      <w:jc w:val="left"/>
    </w:pPr>
    <w:rPr>
      <w:rFonts w:eastAsia="Times New Roman" w:cs="Times New Roman"/>
      <w:kern w:val="0"/>
      <w:sz w:val="22"/>
      <w:lang w:val="en-US"/>
      <w14:ligatures w14:val="none"/>
    </w:rPr>
  </w:style>
  <w:style w:type="character" w:customStyle="1" w:styleId="fontstyle01">
    <w:name w:val="fontstyle01"/>
    <w:rsid w:val="00282491"/>
    <w:rPr>
      <w:rFonts w:ascii="TimesNewRomanPSMT" w:hAnsi="TimesNewRomanPSMT" w:hint="default"/>
      <w:b w:val="0"/>
      <w:bCs w:val="0"/>
      <w:i w:val="0"/>
      <w:iCs w:val="0"/>
      <w:color w:val="000000"/>
      <w:sz w:val="26"/>
      <w:szCs w:val="26"/>
    </w:rPr>
  </w:style>
  <w:style w:type="character" w:customStyle="1" w:styleId="Bodytext13">
    <w:name w:val="Body text (13)_"/>
    <w:link w:val="Bodytext130"/>
    <w:locked/>
    <w:rsid w:val="00511C0C"/>
    <w:rPr>
      <w:i/>
      <w:iCs/>
      <w:shd w:val="clear" w:color="auto" w:fill="FFFFFF"/>
    </w:rPr>
  </w:style>
  <w:style w:type="paragraph" w:customStyle="1" w:styleId="Bodytext130">
    <w:name w:val="Body text (13)"/>
    <w:basedOn w:val="Normal"/>
    <w:link w:val="Bodytext13"/>
    <w:rsid w:val="00511C0C"/>
    <w:pPr>
      <w:widowControl w:val="0"/>
      <w:shd w:val="clear" w:color="auto" w:fill="FFFFFF"/>
      <w:spacing w:after="780" w:line="312" w:lineRule="exact"/>
      <w:jc w:val="center"/>
    </w:pPr>
    <w:rPr>
      <w:rFonts w:eastAsiaTheme="minorHAnsi" w:cstheme="minorBidi"/>
      <w:i/>
      <w:iCs/>
      <w:kern w:val="2"/>
      <w:sz w:val="28"/>
      <w:szCs w:val="22"/>
      <w:shd w:val="clear" w:color="auto" w:fill="FFFFFF"/>
      <w:lang w:val="vi-VN"/>
      <w14:ligatures w14:val="standardContextual"/>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1600B4"/>
    <w:pPr>
      <w:spacing w:after="160" w:line="240" w:lineRule="exact"/>
    </w:pPr>
    <w:rPr>
      <w:rFonts w:eastAsiaTheme="minorHAnsi" w:cstheme="minorBidi"/>
      <w:kern w:val="2"/>
      <w:sz w:val="28"/>
      <w:szCs w:val="22"/>
      <w:vertAlign w:val="superscript"/>
      <w:lang w:val="vi-VN"/>
      <w14:ligatures w14:val="standardContextual"/>
    </w:rPr>
  </w:style>
  <w:style w:type="character" w:customStyle="1" w:styleId="Bodytext3">
    <w:name w:val="Body text (3)_"/>
    <w:link w:val="Bodytext31"/>
    <w:uiPriority w:val="99"/>
    <w:rsid w:val="00DC36DF"/>
    <w:rPr>
      <w:b/>
      <w:bCs/>
      <w:szCs w:val="28"/>
      <w:shd w:val="clear" w:color="auto" w:fill="FFFFFF"/>
    </w:rPr>
  </w:style>
  <w:style w:type="paragraph" w:customStyle="1" w:styleId="Bodytext31">
    <w:name w:val="Body text (3)1"/>
    <w:basedOn w:val="Normal"/>
    <w:link w:val="Bodytext3"/>
    <w:uiPriority w:val="99"/>
    <w:rsid w:val="00DC36DF"/>
    <w:pPr>
      <w:widowControl w:val="0"/>
      <w:shd w:val="clear" w:color="auto" w:fill="FFFFFF"/>
      <w:spacing w:after="120" w:line="312" w:lineRule="exact"/>
    </w:pPr>
    <w:rPr>
      <w:rFonts w:eastAsiaTheme="minorHAnsi" w:cstheme="minorBidi"/>
      <w:b/>
      <w:bCs/>
      <w:kern w:val="2"/>
      <w:sz w:val="28"/>
      <w:szCs w:val="28"/>
      <w:lang w:val="vi-VN"/>
      <w14:ligatures w14:val="standardContextual"/>
    </w:rPr>
  </w:style>
  <w:style w:type="character" w:customStyle="1" w:styleId="citation-80">
    <w:name w:val="citation-80"/>
    <w:basedOn w:val="DefaultParagraphFont"/>
    <w:rsid w:val="006C4AE1"/>
  </w:style>
  <w:style w:type="table" w:styleId="TableGrid">
    <w:name w:val="Table Grid"/>
    <w:basedOn w:val="TableNormal"/>
    <w:uiPriority w:val="39"/>
    <w:rsid w:val="006C4A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18EB"/>
  </w:style>
  <w:style w:type="character" w:customStyle="1" w:styleId="Other">
    <w:name w:val="Other_"/>
    <w:link w:val="Other0"/>
    <w:rsid w:val="00EA18EB"/>
    <w:rPr>
      <w:sz w:val="26"/>
      <w:szCs w:val="26"/>
      <w:shd w:val="clear" w:color="auto" w:fill="FFFFFF"/>
    </w:rPr>
  </w:style>
  <w:style w:type="paragraph" w:customStyle="1" w:styleId="Other0">
    <w:name w:val="Other"/>
    <w:basedOn w:val="Normal"/>
    <w:link w:val="Other"/>
    <w:rsid w:val="00EA18EB"/>
    <w:pPr>
      <w:widowControl w:val="0"/>
      <w:shd w:val="clear" w:color="auto" w:fill="FFFFFF"/>
      <w:spacing w:after="100" w:line="276" w:lineRule="auto"/>
      <w:ind w:firstLine="400"/>
    </w:pPr>
    <w:rPr>
      <w:rFonts w:eastAsiaTheme="minorHAnsi" w:cstheme="minorBidi"/>
      <w:kern w:val="2"/>
      <w:sz w:val="26"/>
      <w:szCs w:val="26"/>
      <w:lang w:val="vi-VN"/>
      <w14:ligatures w14:val="standardContextual"/>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 Char Char Char Char1,Char Char Char Char Char Char Char Char Char Char Char Char"/>
    <w:link w:val="NormalWeb"/>
    <w:uiPriority w:val="99"/>
    <w:locked/>
    <w:rsid w:val="004D18CA"/>
    <w:rPr>
      <w:rFonts w:eastAsia="Times New Roman" w:cs="Times New Roman"/>
      <w:kern w:val="0"/>
      <w:sz w:val="24"/>
      <w:szCs w:val="24"/>
      <w:lang w:val="en-US"/>
      <w14:ligatures w14:val="none"/>
    </w:rPr>
  </w:style>
  <w:style w:type="character" w:customStyle="1" w:styleId="time">
    <w:name w:val="time"/>
    <w:rsid w:val="00C06093"/>
  </w:style>
  <w:style w:type="paragraph" w:styleId="BalloonText">
    <w:name w:val="Balloon Text"/>
    <w:basedOn w:val="Normal"/>
    <w:link w:val="BalloonTextChar"/>
    <w:uiPriority w:val="99"/>
    <w:semiHidden/>
    <w:unhideWhenUsed/>
    <w:rsid w:val="000935A3"/>
    <w:rPr>
      <w:rFonts w:ascii="Tahoma" w:hAnsi="Tahoma" w:cs="Tahoma"/>
      <w:sz w:val="16"/>
      <w:szCs w:val="16"/>
    </w:rPr>
  </w:style>
  <w:style w:type="character" w:customStyle="1" w:styleId="BalloonTextChar">
    <w:name w:val="Balloon Text Char"/>
    <w:basedOn w:val="DefaultParagraphFont"/>
    <w:link w:val="BalloonText"/>
    <w:uiPriority w:val="99"/>
    <w:semiHidden/>
    <w:rsid w:val="000935A3"/>
    <w:rPr>
      <w:rFonts w:ascii="Tahoma" w:eastAsia="Times New Roman" w:hAnsi="Tahoma" w:cs="Tahoma"/>
      <w:kern w:val="0"/>
      <w:sz w:val="16"/>
      <w:szCs w:val="16"/>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7EF"/>
    <w:pPr>
      <w:spacing w:after="0" w:line="240" w:lineRule="auto"/>
      <w:jc w:val="left"/>
    </w:pPr>
    <w:rPr>
      <w:rFonts w:eastAsia="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2B37EF"/>
    <w:pPr>
      <w:keepNext/>
      <w:keepLines/>
      <w:spacing w:before="360" w:after="80" w:line="259" w:lineRule="auto"/>
      <w:jc w:val="both"/>
      <w:outlineLvl w:val="0"/>
    </w:pPr>
    <w:rPr>
      <w:rFonts w:asciiTheme="majorHAnsi" w:eastAsiaTheme="majorEastAsia" w:hAnsiTheme="majorHAnsi" w:cstheme="majorBidi"/>
      <w:color w:val="0F4761"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2B37EF"/>
    <w:pPr>
      <w:keepNext/>
      <w:keepLines/>
      <w:spacing w:before="160" w:after="80" w:line="259" w:lineRule="auto"/>
      <w:jc w:val="both"/>
      <w:outlineLvl w:val="1"/>
    </w:pPr>
    <w:rPr>
      <w:rFonts w:asciiTheme="majorHAnsi" w:eastAsiaTheme="majorEastAsia" w:hAnsiTheme="majorHAnsi" w:cstheme="majorBidi"/>
      <w:color w:val="0F4761"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2B37EF"/>
    <w:pPr>
      <w:keepNext/>
      <w:keepLines/>
      <w:spacing w:before="160" w:after="80" w:line="259" w:lineRule="auto"/>
      <w:jc w:val="both"/>
      <w:outlineLvl w:val="2"/>
    </w:pPr>
    <w:rPr>
      <w:rFonts w:asciiTheme="minorHAnsi" w:eastAsiaTheme="majorEastAsia" w:hAnsiTheme="minorHAnsi" w:cstheme="majorBidi"/>
      <w:color w:val="0F4761"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rsid w:val="002B37EF"/>
    <w:pPr>
      <w:keepNext/>
      <w:keepLines/>
      <w:spacing w:before="80" w:after="40" w:line="259" w:lineRule="auto"/>
      <w:jc w:val="both"/>
      <w:outlineLvl w:val="3"/>
    </w:pPr>
    <w:rPr>
      <w:rFonts w:asciiTheme="minorHAnsi" w:eastAsiaTheme="majorEastAsia" w:hAnsiTheme="minorHAnsi" w:cstheme="majorBidi"/>
      <w:i/>
      <w:iCs/>
      <w:color w:val="0F4761" w:themeColor="accent1" w:themeShade="BF"/>
      <w:kern w:val="2"/>
      <w:sz w:val="28"/>
      <w:szCs w:val="22"/>
      <w:lang w:val="vi-VN"/>
      <w14:ligatures w14:val="standardContextual"/>
    </w:rPr>
  </w:style>
  <w:style w:type="paragraph" w:styleId="Heading5">
    <w:name w:val="heading 5"/>
    <w:basedOn w:val="Normal"/>
    <w:next w:val="Normal"/>
    <w:link w:val="Heading5Char"/>
    <w:uiPriority w:val="9"/>
    <w:semiHidden/>
    <w:unhideWhenUsed/>
    <w:qFormat/>
    <w:rsid w:val="002B37EF"/>
    <w:pPr>
      <w:keepNext/>
      <w:keepLines/>
      <w:spacing w:before="80" w:after="40" w:line="259" w:lineRule="auto"/>
      <w:jc w:val="both"/>
      <w:outlineLvl w:val="4"/>
    </w:pPr>
    <w:rPr>
      <w:rFonts w:asciiTheme="minorHAnsi" w:eastAsiaTheme="majorEastAsia" w:hAnsiTheme="minorHAnsi" w:cstheme="majorBidi"/>
      <w:color w:val="0F4761" w:themeColor="accent1" w:themeShade="BF"/>
      <w:kern w:val="2"/>
      <w:sz w:val="28"/>
      <w:szCs w:val="22"/>
      <w:lang w:val="vi-VN"/>
      <w14:ligatures w14:val="standardContextual"/>
    </w:rPr>
  </w:style>
  <w:style w:type="paragraph" w:styleId="Heading6">
    <w:name w:val="heading 6"/>
    <w:basedOn w:val="Normal"/>
    <w:next w:val="Normal"/>
    <w:link w:val="Heading6Char"/>
    <w:uiPriority w:val="9"/>
    <w:semiHidden/>
    <w:unhideWhenUsed/>
    <w:qFormat/>
    <w:rsid w:val="002B37EF"/>
    <w:pPr>
      <w:keepNext/>
      <w:keepLines/>
      <w:spacing w:before="40" w:line="259" w:lineRule="auto"/>
      <w:jc w:val="both"/>
      <w:outlineLvl w:val="5"/>
    </w:pPr>
    <w:rPr>
      <w:rFonts w:asciiTheme="minorHAnsi" w:eastAsiaTheme="majorEastAsia" w:hAnsiTheme="minorHAnsi" w:cstheme="majorBidi"/>
      <w:i/>
      <w:iCs/>
      <w:color w:val="595959" w:themeColor="text1" w:themeTint="A6"/>
      <w:kern w:val="2"/>
      <w:sz w:val="28"/>
      <w:szCs w:val="22"/>
      <w:lang w:val="vi-VN"/>
      <w14:ligatures w14:val="standardContextual"/>
    </w:rPr>
  </w:style>
  <w:style w:type="paragraph" w:styleId="Heading7">
    <w:name w:val="heading 7"/>
    <w:basedOn w:val="Normal"/>
    <w:next w:val="Normal"/>
    <w:link w:val="Heading7Char"/>
    <w:uiPriority w:val="9"/>
    <w:semiHidden/>
    <w:unhideWhenUsed/>
    <w:qFormat/>
    <w:rsid w:val="002B37EF"/>
    <w:pPr>
      <w:keepNext/>
      <w:keepLines/>
      <w:spacing w:before="40" w:line="259" w:lineRule="auto"/>
      <w:jc w:val="both"/>
      <w:outlineLvl w:val="6"/>
    </w:pPr>
    <w:rPr>
      <w:rFonts w:asciiTheme="minorHAnsi" w:eastAsiaTheme="majorEastAsia" w:hAnsiTheme="minorHAnsi" w:cstheme="majorBidi"/>
      <w:color w:val="595959" w:themeColor="text1" w:themeTint="A6"/>
      <w:kern w:val="2"/>
      <w:sz w:val="28"/>
      <w:szCs w:val="22"/>
      <w:lang w:val="vi-VN"/>
      <w14:ligatures w14:val="standardContextual"/>
    </w:rPr>
  </w:style>
  <w:style w:type="paragraph" w:styleId="Heading8">
    <w:name w:val="heading 8"/>
    <w:basedOn w:val="Normal"/>
    <w:next w:val="Normal"/>
    <w:link w:val="Heading8Char"/>
    <w:uiPriority w:val="9"/>
    <w:semiHidden/>
    <w:unhideWhenUsed/>
    <w:qFormat/>
    <w:rsid w:val="002B37EF"/>
    <w:pPr>
      <w:keepNext/>
      <w:keepLines/>
      <w:spacing w:line="259" w:lineRule="auto"/>
      <w:jc w:val="both"/>
      <w:outlineLvl w:val="7"/>
    </w:pPr>
    <w:rPr>
      <w:rFonts w:asciiTheme="minorHAnsi" w:eastAsiaTheme="majorEastAsia" w:hAnsiTheme="minorHAnsi" w:cstheme="majorBidi"/>
      <w:i/>
      <w:iCs/>
      <w:color w:val="272727" w:themeColor="text1" w:themeTint="D8"/>
      <w:kern w:val="2"/>
      <w:sz w:val="28"/>
      <w:szCs w:val="22"/>
      <w:lang w:val="vi-VN"/>
      <w14:ligatures w14:val="standardContextual"/>
    </w:rPr>
  </w:style>
  <w:style w:type="paragraph" w:styleId="Heading9">
    <w:name w:val="heading 9"/>
    <w:basedOn w:val="Normal"/>
    <w:next w:val="Normal"/>
    <w:link w:val="Heading9Char"/>
    <w:uiPriority w:val="9"/>
    <w:semiHidden/>
    <w:unhideWhenUsed/>
    <w:qFormat/>
    <w:rsid w:val="002B37EF"/>
    <w:pPr>
      <w:keepNext/>
      <w:keepLines/>
      <w:spacing w:line="259" w:lineRule="auto"/>
      <w:jc w:val="both"/>
      <w:outlineLvl w:val="8"/>
    </w:pPr>
    <w:rPr>
      <w:rFonts w:asciiTheme="minorHAnsi" w:eastAsiaTheme="majorEastAsia" w:hAnsiTheme="minorHAnsi" w:cstheme="majorBidi"/>
      <w:color w:val="272727" w:themeColor="text1" w:themeTint="D8"/>
      <w:kern w:val="2"/>
      <w:sz w:val="28"/>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7EF"/>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B37E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37E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37E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37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37E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37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37EF"/>
    <w:pPr>
      <w:spacing w:after="80"/>
      <w:contextualSpacing/>
      <w:jc w:val="both"/>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2B3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7EF"/>
    <w:pPr>
      <w:numPr>
        <w:ilvl w:val="1"/>
      </w:numPr>
      <w:spacing w:after="160" w:line="259" w:lineRule="auto"/>
      <w:jc w:val="both"/>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2B37E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B37EF"/>
    <w:pPr>
      <w:spacing w:before="160" w:after="160" w:line="259" w:lineRule="auto"/>
      <w:jc w:val="center"/>
    </w:pPr>
    <w:rPr>
      <w:rFonts w:eastAsiaTheme="minorHAnsi" w:cstheme="minorBidi"/>
      <w:i/>
      <w:iCs/>
      <w:color w:val="404040" w:themeColor="text1" w:themeTint="BF"/>
      <w:kern w:val="2"/>
      <w:sz w:val="28"/>
      <w:szCs w:val="22"/>
      <w:lang w:val="vi-VN"/>
      <w14:ligatures w14:val="standardContextual"/>
    </w:rPr>
  </w:style>
  <w:style w:type="character" w:customStyle="1" w:styleId="QuoteChar">
    <w:name w:val="Quote Char"/>
    <w:basedOn w:val="DefaultParagraphFont"/>
    <w:link w:val="Quote"/>
    <w:uiPriority w:val="29"/>
    <w:rsid w:val="002B37EF"/>
    <w:rPr>
      <w:i/>
      <w:iCs/>
      <w:color w:val="404040" w:themeColor="text1" w:themeTint="BF"/>
    </w:rPr>
  </w:style>
  <w:style w:type="paragraph" w:styleId="ListParagraph">
    <w:name w:val="List Paragraph"/>
    <w:basedOn w:val="Normal"/>
    <w:uiPriority w:val="34"/>
    <w:qFormat/>
    <w:rsid w:val="002B37EF"/>
    <w:pPr>
      <w:spacing w:after="160" w:line="259" w:lineRule="auto"/>
      <w:ind w:left="720"/>
      <w:contextualSpacing/>
      <w:jc w:val="both"/>
    </w:pPr>
    <w:rPr>
      <w:rFonts w:eastAsiaTheme="minorHAnsi" w:cstheme="minorBidi"/>
      <w:kern w:val="2"/>
      <w:sz w:val="28"/>
      <w:szCs w:val="22"/>
      <w:lang w:val="vi-VN"/>
      <w14:ligatures w14:val="standardContextual"/>
    </w:rPr>
  </w:style>
  <w:style w:type="character" w:styleId="IntenseEmphasis">
    <w:name w:val="Intense Emphasis"/>
    <w:basedOn w:val="DefaultParagraphFont"/>
    <w:uiPriority w:val="21"/>
    <w:qFormat/>
    <w:rsid w:val="002B37EF"/>
    <w:rPr>
      <w:i/>
      <w:iCs/>
      <w:color w:val="0F4761" w:themeColor="accent1" w:themeShade="BF"/>
    </w:rPr>
  </w:style>
  <w:style w:type="paragraph" w:styleId="IntenseQuote">
    <w:name w:val="Intense Quote"/>
    <w:basedOn w:val="Normal"/>
    <w:next w:val="Normal"/>
    <w:link w:val="IntenseQuoteChar"/>
    <w:uiPriority w:val="30"/>
    <w:qFormat/>
    <w:rsid w:val="002B37E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8"/>
      <w:szCs w:val="22"/>
      <w:lang w:val="vi-VN"/>
      <w14:ligatures w14:val="standardContextual"/>
    </w:rPr>
  </w:style>
  <w:style w:type="character" w:customStyle="1" w:styleId="IntenseQuoteChar">
    <w:name w:val="Intense Quote Char"/>
    <w:basedOn w:val="DefaultParagraphFont"/>
    <w:link w:val="IntenseQuote"/>
    <w:uiPriority w:val="30"/>
    <w:rsid w:val="002B37EF"/>
    <w:rPr>
      <w:i/>
      <w:iCs/>
      <w:color w:val="0F4761" w:themeColor="accent1" w:themeShade="BF"/>
    </w:rPr>
  </w:style>
  <w:style w:type="character" w:styleId="IntenseReference">
    <w:name w:val="Intense Reference"/>
    <w:basedOn w:val="DefaultParagraphFont"/>
    <w:uiPriority w:val="32"/>
    <w:qFormat/>
    <w:rsid w:val="002B37EF"/>
    <w:rPr>
      <w:b/>
      <w:bCs/>
      <w:smallCaps/>
      <w:color w:val="0F4761" w:themeColor="accent1" w:themeShade="BF"/>
      <w:spacing w:val="5"/>
    </w:rPr>
  </w:style>
  <w:style w:type="paragraph" w:customStyle="1" w:styleId="Doanvan">
    <w:name w:val="Doan van"/>
    <w:basedOn w:val="Normal"/>
    <w:link w:val="DoanvanChar"/>
    <w:qFormat/>
    <w:rsid w:val="008661F2"/>
    <w:pPr>
      <w:suppressAutoHyphens/>
      <w:spacing w:before="120" w:after="120" w:line="288" w:lineRule="auto"/>
      <w:ind w:firstLine="706"/>
      <w:contextualSpacing/>
      <w:jc w:val="both"/>
    </w:pPr>
    <w:rPr>
      <w:rFonts w:eastAsia="SimSun"/>
      <w:bCs/>
      <w:color w:val="000000"/>
      <w:spacing w:val="-4"/>
      <w:kern w:val="1"/>
      <w:sz w:val="28"/>
      <w:lang w:val="nl-NL" w:eastAsia="zh-CN"/>
    </w:rPr>
  </w:style>
  <w:style w:type="character" w:customStyle="1" w:styleId="DoanvanChar">
    <w:name w:val="Doan van Char"/>
    <w:link w:val="Doanvan"/>
    <w:rsid w:val="008661F2"/>
    <w:rPr>
      <w:rFonts w:eastAsia="SimSun" w:cs="Times New Roman"/>
      <w:bCs/>
      <w:color w:val="000000"/>
      <w:spacing w:val="-4"/>
      <w:kern w:val="1"/>
      <w:szCs w:val="24"/>
      <w:lang w:val="nl-NL" w:eastAsia="zh-CN"/>
      <w14:ligatures w14:val="none"/>
    </w:rPr>
  </w:style>
  <w:style w:type="character" w:styleId="Strong">
    <w:name w:val="Strong"/>
    <w:uiPriority w:val="22"/>
    <w:qFormat/>
    <w:rsid w:val="008661F2"/>
    <w:rPr>
      <w:b/>
      <w:bCs/>
    </w:rPr>
  </w:style>
  <w:style w:type="paragraph" w:styleId="BodyText">
    <w:name w:val="Body Text"/>
    <w:basedOn w:val="Normal"/>
    <w:link w:val="BodyTextChar"/>
    <w:rsid w:val="0092139B"/>
    <w:pPr>
      <w:tabs>
        <w:tab w:val="left" w:pos="360"/>
        <w:tab w:val="center" w:pos="4858"/>
      </w:tabs>
      <w:spacing w:before="120" w:after="120"/>
      <w:jc w:val="both"/>
    </w:pPr>
    <w:rPr>
      <w:sz w:val="26"/>
      <w:szCs w:val="26"/>
    </w:rPr>
  </w:style>
  <w:style w:type="character" w:customStyle="1" w:styleId="BodyTextChar">
    <w:name w:val="Body Text Char"/>
    <w:basedOn w:val="DefaultParagraphFont"/>
    <w:link w:val="BodyText"/>
    <w:rsid w:val="0092139B"/>
    <w:rPr>
      <w:rFonts w:eastAsia="Times New Roman" w:cs="Times New Roman"/>
      <w:kern w:val="0"/>
      <w:sz w:val="26"/>
      <w:szCs w:val="26"/>
      <w:lang w:val="en-US"/>
      <w14:ligatures w14:val="none"/>
    </w:rPr>
  </w:style>
  <w:style w:type="paragraph" w:styleId="NormalWeb">
    <w:name w:val="Normal (Web)"/>
    <w:aliases w:val="Обычный (веб)1,Обычный (веб) Знак,Обычный (веб) Знак1,Обычный (веб) Знак Знак, Char Char Char,Char Char Char Char Char Char Char Char Char Char,Char Char Char Char Char Char Char Char Char Char Char, Char Char,webb"/>
    <w:basedOn w:val="Normal"/>
    <w:link w:val="NormalWebChar"/>
    <w:uiPriority w:val="99"/>
    <w:unhideWhenUsed/>
    <w:qFormat/>
    <w:rsid w:val="009C3CDC"/>
    <w:pPr>
      <w:spacing w:before="100" w:beforeAutospacing="1" w:after="100" w:afterAutospacing="1"/>
    </w:pPr>
  </w:style>
  <w:style w:type="character" w:customStyle="1" w:styleId="CharStyle5">
    <w:name w:val="CharStyle5"/>
    <w:rsid w:val="00FB7F83"/>
    <w:rPr>
      <w:rFonts w:ascii="Times New Roman" w:eastAsia="Times New Roman" w:hAnsi="Times New Roman" w:cs="Times New Roman"/>
      <w:b w:val="0"/>
      <w:bCs w:val="0"/>
      <w:i w:val="0"/>
      <w:iCs w:val="0"/>
      <w:strike w:val="0"/>
      <w:dstrike w:val="0"/>
      <w:color w:val="000000"/>
      <w:spacing w:val="0"/>
      <w:w w:val="100"/>
      <w:position w:val="0"/>
      <w:sz w:val="28"/>
      <w:szCs w:val="28"/>
      <w:u w:val="none"/>
      <w:vertAlign w:val="baseline"/>
      <w:lang w:val="vi-VN" w:eastAsia="vi-VN" w:bidi="vi-VN"/>
    </w:rPr>
  </w:style>
  <w:style w:type="character" w:customStyle="1" w:styleId="Bodytext0">
    <w:name w:val="Body text_"/>
    <w:link w:val="BodyText4"/>
    <w:rsid w:val="00FB7F83"/>
    <w:rPr>
      <w:sz w:val="25"/>
      <w:szCs w:val="25"/>
      <w:shd w:val="clear" w:color="auto" w:fill="FFFFFF"/>
    </w:rPr>
  </w:style>
  <w:style w:type="paragraph" w:customStyle="1" w:styleId="BodyText4">
    <w:name w:val="Body Text4"/>
    <w:basedOn w:val="Normal"/>
    <w:link w:val="Bodytext0"/>
    <w:rsid w:val="00FB7F83"/>
    <w:pPr>
      <w:widowControl w:val="0"/>
      <w:shd w:val="clear" w:color="auto" w:fill="FFFFFF"/>
      <w:spacing w:before="480" w:after="120" w:line="317" w:lineRule="exact"/>
      <w:jc w:val="both"/>
    </w:pPr>
    <w:rPr>
      <w:rFonts w:eastAsiaTheme="minorHAnsi" w:cstheme="minorBidi"/>
      <w:kern w:val="2"/>
      <w:sz w:val="25"/>
      <w:szCs w:val="25"/>
      <w:lang w:val="vi-VN"/>
      <w14:ligatures w14:val="standardContextual"/>
    </w:rPr>
  </w:style>
  <w:style w:type="character" w:customStyle="1" w:styleId="CharStyle6">
    <w:name w:val="CharStyle6"/>
    <w:rsid w:val="00852DA8"/>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vi-VN" w:eastAsia="vi-VN" w:bidi="vi-VN"/>
    </w:rPr>
  </w:style>
  <w:style w:type="character" w:customStyle="1" w:styleId="CharStyle12">
    <w:name w:val="CharStyle12"/>
    <w:rsid w:val="00852DA8"/>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vi-VN" w:eastAsia="vi-VN" w:bidi="vi-VN"/>
    </w:rPr>
  </w:style>
  <w:style w:type="paragraph" w:styleId="Header">
    <w:name w:val="header"/>
    <w:aliases w:val="Header-VN"/>
    <w:basedOn w:val="Normal"/>
    <w:link w:val="HeaderChar"/>
    <w:unhideWhenUsed/>
    <w:rsid w:val="008829B8"/>
    <w:pPr>
      <w:tabs>
        <w:tab w:val="center" w:pos="4513"/>
        <w:tab w:val="right" w:pos="9026"/>
      </w:tabs>
    </w:pPr>
  </w:style>
  <w:style w:type="character" w:customStyle="1" w:styleId="HeaderChar">
    <w:name w:val="Header Char"/>
    <w:aliases w:val="Header-VN Char"/>
    <w:basedOn w:val="DefaultParagraphFont"/>
    <w:link w:val="Header"/>
    <w:rsid w:val="008829B8"/>
    <w:rPr>
      <w:rFonts w:eastAsia="Times New Roman" w:cs="Times New Roman"/>
      <w:kern w:val="0"/>
      <w:sz w:val="24"/>
      <w:szCs w:val="24"/>
      <w:lang w:val="en-US"/>
      <w14:ligatures w14:val="none"/>
    </w:rPr>
  </w:style>
  <w:style w:type="paragraph" w:styleId="Footer">
    <w:name w:val="footer"/>
    <w:basedOn w:val="Normal"/>
    <w:link w:val="FooterChar"/>
    <w:uiPriority w:val="99"/>
    <w:unhideWhenUsed/>
    <w:rsid w:val="008829B8"/>
    <w:pPr>
      <w:tabs>
        <w:tab w:val="center" w:pos="4513"/>
        <w:tab w:val="right" w:pos="9026"/>
      </w:tabs>
    </w:pPr>
  </w:style>
  <w:style w:type="character" w:customStyle="1" w:styleId="FooterChar">
    <w:name w:val="Footer Char"/>
    <w:basedOn w:val="DefaultParagraphFont"/>
    <w:link w:val="Footer"/>
    <w:uiPriority w:val="99"/>
    <w:rsid w:val="008829B8"/>
    <w:rPr>
      <w:rFonts w:eastAsia="Times New Roman" w:cs="Times New Roman"/>
      <w:kern w:val="0"/>
      <w:sz w:val="24"/>
      <w:szCs w:val="24"/>
      <w:lang w:val="en-US"/>
      <w14:ligatures w14:val="none"/>
    </w:rPr>
  </w:style>
  <w:style w:type="paragraph" w:customStyle="1" w:styleId="Heading20">
    <w:name w:val="Heading #2"/>
    <w:rsid w:val="00B36C3B"/>
    <w:pPr>
      <w:widowControl w:val="0"/>
      <w:suppressAutoHyphens/>
      <w:overflowPunct w:val="0"/>
      <w:autoSpaceDE w:val="0"/>
      <w:autoSpaceDN w:val="0"/>
      <w:spacing w:after="120" w:line="240" w:lineRule="auto"/>
      <w:ind w:firstLine="740"/>
      <w:jc w:val="left"/>
      <w:textAlignment w:val="baseline"/>
    </w:pPr>
    <w:rPr>
      <w:rFonts w:eastAsia="Times New Roman" w:cs="Times New Roman"/>
      <w:b/>
      <w:bCs/>
      <w:color w:val="000000"/>
      <w:kern w:val="3"/>
      <w:szCs w:val="28"/>
      <w:lang w:eastAsia="vi-VN" w:bidi="vi-VN"/>
      <w14:ligatures w14:val="none"/>
    </w:rPr>
  </w:style>
  <w:style w:type="paragraph" w:styleId="FootnoteText">
    <w:name w:val="footnote text"/>
    <w:aliases w:val="Footnote Text Char Char Char Char Char,Footnote Text Char Char Char Char Char Char Ch Char,Footnote Text Char Char Char Char Char Char Ch Char Char Char,ft,fn,Geneva 9,Font: Geneva 9,Boston 10,Footnote Text Char Char Char Char Char Char Ch"/>
    <w:basedOn w:val="Normal"/>
    <w:link w:val="FootnoteTextChar"/>
    <w:qFormat/>
    <w:rsid w:val="00997D66"/>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t Char,fn Char,Geneva 9 Char,Font: Geneva 9 Char,Boston 10 Char"/>
    <w:basedOn w:val="DefaultParagraphFont"/>
    <w:link w:val="FootnoteText"/>
    <w:qFormat/>
    <w:rsid w:val="00997D66"/>
    <w:rPr>
      <w:rFonts w:eastAsia="Times New Roman" w:cs="Times New Roman"/>
      <w:kern w:val="0"/>
      <w:sz w:val="20"/>
      <w:szCs w:val="20"/>
      <w:lang w:val="en-US"/>
      <w14:ligatures w14:val="none"/>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CarattereCarattereCharCharCharCharCharCharZchn"/>
    <w:qFormat/>
    <w:rsid w:val="00997D66"/>
    <w:rPr>
      <w:vertAlign w:val="superscript"/>
    </w:rPr>
  </w:style>
  <w:style w:type="character" w:styleId="Hyperlink">
    <w:name w:val="Hyperlink"/>
    <w:basedOn w:val="DefaultParagraphFont"/>
    <w:uiPriority w:val="99"/>
    <w:unhideWhenUsed/>
    <w:rsid w:val="00D77E37"/>
    <w:rPr>
      <w:color w:val="467886" w:themeColor="hyperlink"/>
      <w:u w:val="single"/>
    </w:rPr>
  </w:style>
  <w:style w:type="character" w:customStyle="1" w:styleId="UnresolvedMention">
    <w:name w:val="Unresolved Mention"/>
    <w:basedOn w:val="DefaultParagraphFont"/>
    <w:uiPriority w:val="99"/>
    <w:semiHidden/>
    <w:unhideWhenUsed/>
    <w:rsid w:val="00D77E37"/>
    <w:rPr>
      <w:color w:val="605E5C"/>
      <w:shd w:val="clear" w:color="auto" w:fill="E1DFDD"/>
    </w:rPr>
  </w:style>
  <w:style w:type="character" w:customStyle="1" w:styleId="Vnbnnidung">
    <w:name w:val="Văn bản nội dung_"/>
    <w:link w:val="Vnbnnidung0"/>
    <w:rsid w:val="0087122A"/>
    <w:rPr>
      <w:sz w:val="26"/>
      <w:szCs w:val="26"/>
    </w:rPr>
  </w:style>
  <w:style w:type="paragraph" w:customStyle="1" w:styleId="Vnbnnidung0">
    <w:name w:val="Văn bản nội dung"/>
    <w:basedOn w:val="Normal"/>
    <w:link w:val="Vnbnnidung"/>
    <w:rsid w:val="0087122A"/>
    <w:pPr>
      <w:widowControl w:val="0"/>
      <w:spacing w:after="80" w:line="288" w:lineRule="auto"/>
      <w:ind w:firstLine="400"/>
    </w:pPr>
    <w:rPr>
      <w:rFonts w:eastAsiaTheme="minorHAnsi" w:cstheme="minorBidi"/>
      <w:kern w:val="2"/>
      <w:sz w:val="26"/>
      <w:szCs w:val="26"/>
      <w:lang w:val="vi-VN"/>
      <w14:ligatures w14:val="standardContextual"/>
    </w:rPr>
  </w:style>
  <w:style w:type="paragraph" w:styleId="NoSpacing">
    <w:name w:val="No Spacing"/>
    <w:uiPriority w:val="1"/>
    <w:qFormat/>
    <w:rsid w:val="000210EF"/>
    <w:pPr>
      <w:widowControl w:val="0"/>
      <w:autoSpaceDE w:val="0"/>
      <w:autoSpaceDN w:val="0"/>
      <w:spacing w:after="0" w:line="240" w:lineRule="auto"/>
      <w:jc w:val="left"/>
    </w:pPr>
    <w:rPr>
      <w:rFonts w:eastAsia="Times New Roman" w:cs="Times New Roman"/>
      <w:kern w:val="0"/>
      <w:sz w:val="22"/>
      <w:lang w:val="en-US"/>
      <w14:ligatures w14:val="none"/>
    </w:rPr>
  </w:style>
  <w:style w:type="character" w:customStyle="1" w:styleId="fontstyle01">
    <w:name w:val="fontstyle01"/>
    <w:rsid w:val="00282491"/>
    <w:rPr>
      <w:rFonts w:ascii="TimesNewRomanPSMT" w:hAnsi="TimesNewRomanPSMT" w:hint="default"/>
      <w:b w:val="0"/>
      <w:bCs w:val="0"/>
      <w:i w:val="0"/>
      <w:iCs w:val="0"/>
      <w:color w:val="000000"/>
      <w:sz w:val="26"/>
      <w:szCs w:val="26"/>
    </w:rPr>
  </w:style>
  <w:style w:type="character" w:customStyle="1" w:styleId="Bodytext13">
    <w:name w:val="Body text (13)_"/>
    <w:link w:val="Bodytext130"/>
    <w:locked/>
    <w:rsid w:val="00511C0C"/>
    <w:rPr>
      <w:i/>
      <w:iCs/>
      <w:shd w:val="clear" w:color="auto" w:fill="FFFFFF"/>
    </w:rPr>
  </w:style>
  <w:style w:type="paragraph" w:customStyle="1" w:styleId="Bodytext130">
    <w:name w:val="Body text (13)"/>
    <w:basedOn w:val="Normal"/>
    <w:link w:val="Bodytext13"/>
    <w:rsid w:val="00511C0C"/>
    <w:pPr>
      <w:widowControl w:val="0"/>
      <w:shd w:val="clear" w:color="auto" w:fill="FFFFFF"/>
      <w:spacing w:after="780" w:line="312" w:lineRule="exact"/>
      <w:jc w:val="center"/>
    </w:pPr>
    <w:rPr>
      <w:rFonts w:eastAsiaTheme="minorHAnsi" w:cstheme="minorBidi"/>
      <w:i/>
      <w:iCs/>
      <w:kern w:val="2"/>
      <w:sz w:val="28"/>
      <w:szCs w:val="22"/>
      <w:shd w:val="clear" w:color="auto" w:fill="FFFFFF"/>
      <w:lang w:val="vi-VN"/>
      <w14:ligatures w14:val="standardContextual"/>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1600B4"/>
    <w:pPr>
      <w:spacing w:after="160" w:line="240" w:lineRule="exact"/>
    </w:pPr>
    <w:rPr>
      <w:rFonts w:eastAsiaTheme="minorHAnsi" w:cstheme="minorBidi"/>
      <w:kern w:val="2"/>
      <w:sz w:val="28"/>
      <w:szCs w:val="22"/>
      <w:vertAlign w:val="superscript"/>
      <w:lang w:val="vi-VN"/>
      <w14:ligatures w14:val="standardContextual"/>
    </w:rPr>
  </w:style>
  <w:style w:type="character" w:customStyle="1" w:styleId="Bodytext3">
    <w:name w:val="Body text (3)_"/>
    <w:link w:val="Bodytext31"/>
    <w:uiPriority w:val="99"/>
    <w:rsid w:val="00DC36DF"/>
    <w:rPr>
      <w:b/>
      <w:bCs/>
      <w:szCs w:val="28"/>
      <w:shd w:val="clear" w:color="auto" w:fill="FFFFFF"/>
    </w:rPr>
  </w:style>
  <w:style w:type="paragraph" w:customStyle="1" w:styleId="Bodytext31">
    <w:name w:val="Body text (3)1"/>
    <w:basedOn w:val="Normal"/>
    <w:link w:val="Bodytext3"/>
    <w:uiPriority w:val="99"/>
    <w:rsid w:val="00DC36DF"/>
    <w:pPr>
      <w:widowControl w:val="0"/>
      <w:shd w:val="clear" w:color="auto" w:fill="FFFFFF"/>
      <w:spacing w:after="120" w:line="312" w:lineRule="exact"/>
    </w:pPr>
    <w:rPr>
      <w:rFonts w:eastAsiaTheme="minorHAnsi" w:cstheme="minorBidi"/>
      <w:b/>
      <w:bCs/>
      <w:kern w:val="2"/>
      <w:sz w:val="28"/>
      <w:szCs w:val="28"/>
      <w:lang w:val="vi-VN"/>
      <w14:ligatures w14:val="standardContextual"/>
    </w:rPr>
  </w:style>
  <w:style w:type="character" w:customStyle="1" w:styleId="citation-80">
    <w:name w:val="citation-80"/>
    <w:basedOn w:val="DefaultParagraphFont"/>
    <w:rsid w:val="006C4AE1"/>
  </w:style>
  <w:style w:type="table" w:styleId="TableGrid">
    <w:name w:val="Table Grid"/>
    <w:basedOn w:val="TableNormal"/>
    <w:uiPriority w:val="39"/>
    <w:rsid w:val="006C4A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18EB"/>
  </w:style>
  <w:style w:type="character" w:customStyle="1" w:styleId="Other">
    <w:name w:val="Other_"/>
    <w:link w:val="Other0"/>
    <w:rsid w:val="00EA18EB"/>
    <w:rPr>
      <w:sz w:val="26"/>
      <w:szCs w:val="26"/>
      <w:shd w:val="clear" w:color="auto" w:fill="FFFFFF"/>
    </w:rPr>
  </w:style>
  <w:style w:type="paragraph" w:customStyle="1" w:styleId="Other0">
    <w:name w:val="Other"/>
    <w:basedOn w:val="Normal"/>
    <w:link w:val="Other"/>
    <w:rsid w:val="00EA18EB"/>
    <w:pPr>
      <w:widowControl w:val="0"/>
      <w:shd w:val="clear" w:color="auto" w:fill="FFFFFF"/>
      <w:spacing w:after="100" w:line="276" w:lineRule="auto"/>
      <w:ind w:firstLine="400"/>
    </w:pPr>
    <w:rPr>
      <w:rFonts w:eastAsiaTheme="minorHAnsi" w:cstheme="minorBidi"/>
      <w:kern w:val="2"/>
      <w:sz w:val="26"/>
      <w:szCs w:val="26"/>
      <w:lang w:val="vi-VN"/>
      <w14:ligatures w14:val="standardContextual"/>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 Char Char Char Char1,Char Char Char Char Char Char Char Char Char Char Char Char"/>
    <w:link w:val="NormalWeb"/>
    <w:uiPriority w:val="99"/>
    <w:locked/>
    <w:rsid w:val="004D18CA"/>
    <w:rPr>
      <w:rFonts w:eastAsia="Times New Roman" w:cs="Times New Roman"/>
      <w:kern w:val="0"/>
      <w:sz w:val="24"/>
      <w:szCs w:val="24"/>
      <w:lang w:val="en-US"/>
      <w14:ligatures w14:val="none"/>
    </w:rPr>
  </w:style>
  <w:style w:type="character" w:customStyle="1" w:styleId="time">
    <w:name w:val="time"/>
    <w:rsid w:val="00C06093"/>
  </w:style>
  <w:style w:type="paragraph" w:styleId="BalloonText">
    <w:name w:val="Balloon Text"/>
    <w:basedOn w:val="Normal"/>
    <w:link w:val="BalloonTextChar"/>
    <w:uiPriority w:val="99"/>
    <w:semiHidden/>
    <w:unhideWhenUsed/>
    <w:rsid w:val="000935A3"/>
    <w:rPr>
      <w:rFonts w:ascii="Tahoma" w:hAnsi="Tahoma" w:cs="Tahoma"/>
      <w:sz w:val="16"/>
      <w:szCs w:val="16"/>
    </w:rPr>
  </w:style>
  <w:style w:type="character" w:customStyle="1" w:styleId="BalloonTextChar">
    <w:name w:val="Balloon Text Char"/>
    <w:basedOn w:val="DefaultParagraphFont"/>
    <w:link w:val="BalloonText"/>
    <w:uiPriority w:val="99"/>
    <w:semiHidden/>
    <w:rsid w:val="000935A3"/>
    <w:rPr>
      <w:rFonts w:ascii="Tahoma" w:eastAsia="Times New Roman" w:hAnsi="Tahoma" w:cs="Tahoma"/>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20https://phutrach.quangtri.gov.vn/" TargetMode="External"/><Relationship Id="rId4" Type="http://schemas.microsoft.com/office/2007/relationships/stylesWithEffects" Target="stylesWithEffects.xml"/><Relationship Id="rId9" Type="http://schemas.openxmlformats.org/officeDocument/2006/relationships/hyperlink" Target="https://binhdanhocvuso.gov.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445DF-BDD6-4B6F-83BB-414B289C7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5387</Words>
  <Characters>30708</Characters>
  <Application>Microsoft Office Word</Application>
  <DocSecurity>0</DocSecurity>
  <Lines>255</Lines>
  <Paragraphs>72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cp:lastModifiedBy>
  <cp:revision>180</cp:revision>
  <cp:lastPrinted>2026-01-26T00:34:00Z</cp:lastPrinted>
  <dcterms:created xsi:type="dcterms:W3CDTF">2026-01-11T14:05:00Z</dcterms:created>
  <dcterms:modified xsi:type="dcterms:W3CDTF">2026-01-26T00:34:00Z</dcterms:modified>
</cp:coreProperties>
</file>