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Ind w:w="108" w:type="dxa"/>
        <w:tblLook w:val="01E0" w:firstRow="1" w:lastRow="1" w:firstColumn="1" w:lastColumn="1" w:noHBand="0" w:noVBand="0"/>
      </w:tblPr>
      <w:tblGrid>
        <w:gridCol w:w="3261"/>
        <w:gridCol w:w="5953"/>
      </w:tblGrid>
      <w:tr w:rsidR="00190788" w:rsidRPr="009C1293" w14:paraId="40C75734" w14:textId="77777777" w:rsidTr="0034312C">
        <w:trPr>
          <w:trHeight w:val="1135"/>
        </w:trPr>
        <w:tc>
          <w:tcPr>
            <w:tcW w:w="3261" w:type="dxa"/>
          </w:tcPr>
          <w:p w14:paraId="334D751B" w14:textId="77777777" w:rsidR="00190788" w:rsidRPr="00190788" w:rsidRDefault="00190788" w:rsidP="0034312C">
            <w:pPr>
              <w:pStyle w:val="Heading1"/>
              <w:spacing w:before="0"/>
              <w:jc w:val="center"/>
              <w:rPr>
                <w:rFonts w:ascii="Times New Roman" w:hAnsi="Times New Roman" w:cs="Times New Roman"/>
                <w:color w:val="auto"/>
                <w:sz w:val="26"/>
                <w:szCs w:val="26"/>
              </w:rPr>
            </w:pPr>
            <w:r w:rsidRPr="00190788">
              <w:rPr>
                <w:rFonts w:ascii="Times New Roman" w:hAnsi="Times New Roman" w:cs="Times New Roman"/>
                <w:color w:val="auto"/>
                <w:sz w:val="26"/>
                <w:szCs w:val="26"/>
              </w:rPr>
              <w:t>HĐND XÃ PHÚ TRACH</w:t>
            </w:r>
          </w:p>
          <w:p w14:paraId="3D926945" w14:textId="77777777" w:rsidR="00190788" w:rsidRPr="00190788" w:rsidRDefault="00190788" w:rsidP="0034312C">
            <w:pPr>
              <w:jc w:val="center"/>
              <w:rPr>
                <w:sz w:val="26"/>
                <w:szCs w:val="26"/>
              </w:rPr>
            </w:pPr>
            <w:r w:rsidRPr="00190788">
              <w:rPr>
                <w:b/>
                <w:bCs/>
                <w:sz w:val="26"/>
                <w:szCs w:val="26"/>
              </w:rPr>
              <w:t>THƯỜNG TRỰC HĐND</w:t>
            </w:r>
          </w:p>
          <w:p w14:paraId="34DD5B73" w14:textId="7F988826" w:rsidR="00190788" w:rsidRPr="00190788" w:rsidRDefault="00190788" w:rsidP="0034312C">
            <w:pPr>
              <w:rPr>
                <w:sz w:val="26"/>
                <w:szCs w:val="26"/>
              </w:rPr>
            </w:pPr>
            <w:r w:rsidRPr="00190788">
              <w:rPr>
                <w:noProof/>
              </w:rPr>
              <mc:AlternateContent>
                <mc:Choice Requires="wps">
                  <w:drawing>
                    <wp:anchor distT="0" distB="0" distL="114300" distR="114300" simplePos="0" relativeHeight="251661312" behindDoc="0" locked="0" layoutInCell="1" allowOverlap="1" wp14:anchorId="311D25A4" wp14:editId="46A33E44">
                      <wp:simplePos x="0" y="0"/>
                      <wp:positionH relativeFrom="column">
                        <wp:posOffset>623570</wp:posOffset>
                      </wp:positionH>
                      <wp:positionV relativeFrom="paragraph">
                        <wp:posOffset>20955</wp:posOffset>
                      </wp:positionV>
                      <wp:extent cx="685800" cy="0"/>
                      <wp:effectExtent l="10160" t="6350" r="8890" b="12700"/>
                      <wp:wrapNone/>
                      <wp:docPr id="187983370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2867C"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1pt,1.65pt" to="103.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"/>
                  </w:pict>
                </mc:Fallback>
              </mc:AlternateContent>
            </w:r>
          </w:p>
          <w:p w14:paraId="2B0A2D62" w14:textId="77777777" w:rsidR="00190788" w:rsidRPr="00190788" w:rsidRDefault="00190788" w:rsidP="0034312C">
            <w:pPr>
              <w:jc w:val="center"/>
              <w:rPr>
                <w:sz w:val="27"/>
                <w:szCs w:val="27"/>
              </w:rPr>
            </w:pPr>
            <w:r w:rsidRPr="00190788">
              <w:rPr>
                <w:sz w:val="27"/>
                <w:szCs w:val="27"/>
              </w:rPr>
              <w:t>Số:      /TTr-TTHĐND</w:t>
            </w:r>
          </w:p>
        </w:tc>
        <w:tc>
          <w:tcPr>
            <w:tcW w:w="5953" w:type="dxa"/>
          </w:tcPr>
          <w:p w14:paraId="407BE3F0" w14:textId="77777777" w:rsidR="00190788" w:rsidRPr="001177D6" w:rsidRDefault="00190788" w:rsidP="0034312C">
            <w:pPr>
              <w:pStyle w:val="Heading1"/>
              <w:spacing w:before="0"/>
              <w:jc w:val="center"/>
              <w:rPr>
                <w:rFonts w:ascii="Times New Roman" w:hAnsi="Times New Roman" w:cs="Times New Roman"/>
                <w:b/>
                <w:bCs/>
                <w:color w:val="auto"/>
              </w:rPr>
            </w:pPr>
            <w:r w:rsidRPr="001177D6">
              <w:rPr>
                <w:rFonts w:ascii="Times New Roman" w:hAnsi="Times New Roman" w:cs="Times New Roman"/>
                <w:b/>
                <w:bCs/>
                <w:color w:val="auto"/>
                <w:sz w:val="26"/>
              </w:rPr>
              <w:t>CỘNG HÒA XÃ HỘI CHỦ NGHĨA VIỆT NAM</w:t>
            </w:r>
          </w:p>
          <w:p w14:paraId="6BE45822" w14:textId="77777777" w:rsidR="00190788" w:rsidRPr="00190788" w:rsidRDefault="00190788" w:rsidP="0034312C">
            <w:pPr>
              <w:jc w:val="center"/>
              <w:rPr>
                <w:b/>
                <w:bCs/>
              </w:rPr>
            </w:pPr>
            <w:r w:rsidRPr="00190788">
              <w:rPr>
                <w:b/>
                <w:bCs/>
              </w:rPr>
              <w:t>Độc lập - Tự do - Hạnh phúc</w:t>
            </w:r>
          </w:p>
          <w:p w14:paraId="32160A69" w14:textId="463FB183" w:rsidR="00190788" w:rsidRPr="00190788" w:rsidRDefault="00190788" w:rsidP="0034312C">
            <w:pPr>
              <w:rPr>
                <w:b/>
                <w:bCs/>
                <w:sz w:val="22"/>
              </w:rPr>
            </w:pPr>
            <w:r w:rsidRPr="00190788">
              <w:rPr>
                <w:i/>
                <w:noProof/>
              </w:rPr>
              <mc:AlternateContent>
                <mc:Choice Requires="wps">
                  <w:drawing>
                    <wp:anchor distT="0" distB="0" distL="114300" distR="114300" simplePos="0" relativeHeight="251662336" behindDoc="0" locked="0" layoutInCell="1" allowOverlap="1" wp14:anchorId="4639D281" wp14:editId="4BC10092">
                      <wp:simplePos x="0" y="0"/>
                      <wp:positionH relativeFrom="column">
                        <wp:posOffset>709295</wp:posOffset>
                      </wp:positionH>
                      <wp:positionV relativeFrom="paragraph">
                        <wp:posOffset>6350</wp:posOffset>
                      </wp:positionV>
                      <wp:extent cx="2181225" cy="0"/>
                      <wp:effectExtent l="13970" t="6350" r="5080" b="12700"/>
                      <wp:wrapNone/>
                      <wp:docPr id="1331804748"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9B470A" id="_x0000_t32" coordsize="21600,21600" o:spt="32" o:oned="t" path="m,l21600,21600e" filled="f">
                      <v:path arrowok="t" fillok="f" o:connecttype="none"/>
                      <o:lock v:ext="edit" shapetype="t"/>
                    </v:shapetype>
                    <v:shape id="Straight Arrow Connector 4" o:spid="_x0000_s1026" type="#_x0000_t32" style="position:absolute;margin-left:55.85pt;margin-top:.5pt;width:171.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"/>
                  </w:pict>
                </mc:Fallback>
              </mc:AlternateContent>
            </w:r>
          </w:p>
          <w:p w14:paraId="129A33F1" w14:textId="77777777" w:rsidR="00190788" w:rsidRPr="00190788" w:rsidRDefault="00190788" w:rsidP="0034312C">
            <w:pPr>
              <w:jc w:val="center"/>
              <w:rPr>
                <w:b/>
                <w:bCs/>
              </w:rPr>
            </w:pPr>
            <w:r w:rsidRPr="00190788">
              <w:rPr>
                <w:i/>
              </w:rPr>
              <w:t xml:space="preserve">      Phú Trạch, ngày      tháng   năm 2026</w:t>
            </w:r>
          </w:p>
        </w:tc>
      </w:tr>
    </w:tbl>
    <w:p w14:paraId="1A3FD889" w14:textId="77777777" w:rsidR="00394B2B" w:rsidRPr="0089224D" w:rsidRDefault="00394B2B" w:rsidP="00394B2B">
      <w:pPr>
        <w:spacing w:line="240" w:lineRule="exact"/>
        <w:rPr>
          <w:b/>
          <w:sz w:val="26"/>
          <w:szCs w:val="26"/>
        </w:rPr>
      </w:pPr>
    </w:p>
    <w:p w14:paraId="1E62C621" w14:textId="77777777" w:rsidR="00394B2B" w:rsidRPr="007936DB" w:rsidRDefault="00394B2B" w:rsidP="00A26E2D">
      <w:pPr>
        <w:jc w:val="center"/>
        <w:rPr>
          <w:b/>
        </w:rPr>
      </w:pPr>
      <w:r w:rsidRPr="007936DB">
        <w:rPr>
          <w:b/>
        </w:rPr>
        <w:t>TỜ TRÌNH</w:t>
      </w:r>
    </w:p>
    <w:p w14:paraId="4E57A8F8" w14:textId="3F1E49CB" w:rsidR="00394B2B" w:rsidRDefault="00394B2B" w:rsidP="00A26E2D">
      <w:pPr>
        <w:spacing w:line="264" w:lineRule="auto"/>
        <w:jc w:val="center"/>
        <w:rPr>
          <w:b/>
        </w:rPr>
      </w:pPr>
      <w:r w:rsidRPr="007936DB">
        <w:rPr>
          <w:b/>
        </w:rPr>
        <w:t xml:space="preserve">Về việc </w:t>
      </w:r>
      <w:r>
        <w:rPr>
          <w:b/>
        </w:rPr>
        <w:t xml:space="preserve">ban hành Quy chế </w:t>
      </w:r>
      <w:r w:rsidR="00F119ED">
        <w:rPr>
          <w:b/>
        </w:rPr>
        <w:t>làm việc</w:t>
      </w:r>
      <w:r>
        <w:rPr>
          <w:b/>
        </w:rPr>
        <w:t xml:space="preserve"> của </w:t>
      </w:r>
      <w:r w:rsidR="00A26E2D">
        <w:rPr>
          <w:b/>
        </w:rPr>
        <w:t>Hội đồng nhân dân</w:t>
      </w:r>
    </w:p>
    <w:p w14:paraId="13FA08CA" w14:textId="253A4C0D" w:rsidR="00394B2B" w:rsidRPr="00F80053" w:rsidRDefault="00394B2B" w:rsidP="00A26E2D">
      <w:pPr>
        <w:jc w:val="center"/>
        <w:rPr>
          <w:b/>
        </w:rPr>
      </w:pPr>
      <w:r>
        <w:rPr>
          <w:b/>
        </w:rPr>
        <w:t xml:space="preserve">xã Phú Trạch khóa </w:t>
      </w:r>
      <w:r w:rsidR="0044441B">
        <w:rPr>
          <w:b/>
        </w:rPr>
        <w:t>II, nhiệm kỳ 2026-2031</w:t>
      </w:r>
    </w:p>
    <w:p w14:paraId="7A2FE6ED" w14:textId="77777777" w:rsidR="00394B2B" w:rsidRDefault="00394B2B" w:rsidP="00394B2B">
      <w:pPr>
        <w:pStyle w:val="Heading5"/>
        <w:spacing w:before="0" w:after="0"/>
        <w:jc w:val="center"/>
        <w:rPr>
          <w:rFonts w:ascii=".VnTimeH" w:hAnsi=".VnTimeH"/>
          <w:i w:val="0"/>
          <w:sz w:val="28"/>
          <w:szCs w:val="28"/>
        </w:rPr>
      </w:pPr>
      <w:r>
        <w:rPr>
          <w:rFonts w:ascii=".VnTimeH" w:hAnsi=".VnTimeH"/>
          <w:i w:val="0"/>
          <w:noProof/>
          <w:sz w:val="28"/>
          <w:szCs w:val="28"/>
        </w:rPr>
        <mc:AlternateContent>
          <mc:Choice Requires="wps">
            <w:drawing>
              <wp:anchor distT="0" distB="0" distL="114300" distR="114300" simplePos="0" relativeHeight="251659264" behindDoc="0" locked="0" layoutInCell="1" allowOverlap="1" wp14:anchorId="1C2CFC9F" wp14:editId="78109B99">
                <wp:simplePos x="0" y="0"/>
                <wp:positionH relativeFrom="column">
                  <wp:posOffset>1938020</wp:posOffset>
                </wp:positionH>
                <wp:positionV relativeFrom="paragraph">
                  <wp:posOffset>24130</wp:posOffset>
                </wp:positionV>
                <wp:extent cx="214566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5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EA8C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6pt,1.9pt" to="321.5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mXjHQIAADY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"/>
            </w:pict>
          </mc:Fallback>
        </mc:AlternateContent>
      </w:r>
    </w:p>
    <w:p w14:paraId="1ABAFF1F" w14:textId="41D9FDD1" w:rsidR="00394B2B" w:rsidRDefault="00394B2B" w:rsidP="00BC6875">
      <w:pPr>
        <w:ind w:left="720" w:firstLine="720"/>
      </w:pPr>
      <w:r w:rsidRPr="00394B2B">
        <w:t>Kính gửi: Hội đồng nhân dân xã</w:t>
      </w:r>
      <w:r w:rsidR="00690FE8">
        <w:t xml:space="preserve"> Khoá II, nhiệm kỳ 2026-2031</w:t>
      </w:r>
      <w:r w:rsidR="00BC6875">
        <w:t>.</w:t>
      </w:r>
    </w:p>
    <w:p w14:paraId="6E12C5AF" w14:textId="77777777" w:rsidR="00BC6875" w:rsidRPr="00394B2B" w:rsidRDefault="00BC6875" w:rsidP="00BC6875">
      <w:pPr>
        <w:ind w:left="720" w:firstLine="720"/>
      </w:pPr>
    </w:p>
    <w:p w14:paraId="12DA06D4" w14:textId="7D83BF61" w:rsidR="00394B2B" w:rsidRPr="00394B2B" w:rsidRDefault="00394B2B" w:rsidP="00394B2B">
      <w:pPr>
        <w:spacing w:before="60" w:after="60" w:line="360" w:lineRule="exact"/>
        <w:ind w:firstLine="562"/>
        <w:jc w:val="both"/>
        <w:rPr>
          <w:i/>
          <w:spacing w:val="2"/>
          <w:lang w:val="vi-VN"/>
        </w:rPr>
      </w:pPr>
      <w:r w:rsidRPr="00394B2B">
        <w:rPr>
          <w:i/>
          <w:spacing w:val="2"/>
          <w:lang w:val="vi-VN"/>
        </w:rPr>
        <w:t xml:space="preserve">Căn cứ Luật Tổ chức chính quyền địa phương </w:t>
      </w:r>
      <w:r w:rsidR="004422A8">
        <w:rPr>
          <w:i/>
          <w:spacing w:val="2"/>
        </w:rPr>
        <w:t>ngày 16 tháng 6 năm 2025</w:t>
      </w:r>
      <w:r w:rsidRPr="00394B2B">
        <w:rPr>
          <w:i/>
          <w:spacing w:val="2"/>
          <w:lang w:val="vi-VN"/>
        </w:rPr>
        <w:t>;</w:t>
      </w:r>
    </w:p>
    <w:p w14:paraId="558DF516" w14:textId="139E5122" w:rsidR="00394B2B" w:rsidRDefault="00394B2B" w:rsidP="00394B2B">
      <w:pPr>
        <w:spacing w:before="60" w:after="60" w:line="360" w:lineRule="exact"/>
        <w:ind w:firstLine="562"/>
        <w:jc w:val="both"/>
        <w:rPr>
          <w:i/>
          <w:lang w:val="nl-NL"/>
        </w:rPr>
      </w:pPr>
      <w:r w:rsidRPr="00394B2B">
        <w:rPr>
          <w:i/>
          <w:lang w:val="nl-NL"/>
        </w:rPr>
        <w:t xml:space="preserve">Căn cứ Luật Hoạt động giám sát của Quốc hội và Hội đồng nhân dân ngày </w:t>
      </w:r>
      <w:r w:rsidR="004422A8">
        <w:rPr>
          <w:i/>
          <w:lang w:val="nl-NL"/>
        </w:rPr>
        <w:t>10 tháng 12 năm 2025;</w:t>
      </w:r>
      <w:r w:rsidRPr="00394B2B">
        <w:rPr>
          <w:i/>
          <w:lang w:val="nl-NL"/>
        </w:rPr>
        <w:t xml:space="preserve"> </w:t>
      </w:r>
    </w:p>
    <w:p w14:paraId="185B8847" w14:textId="77777777" w:rsidR="00741B00" w:rsidRPr="00403DF4" w:rsidRDefault="00741B00" w:rsidP="00741B00">
      <w:pPr>
        <w:ind w:right="51" w:firstLine="567"/>
        <w:jc w:val="both"/>
        <w:rPr>
          <w:i/>
          <w:spacing w:val="-6"/>
        </w:rPr>
      </w:pPr>
      <w:r>
        <w:rPr>
          <w:i/>
          <w:spacing w:val="-6"/>
        </w:rPr>
        <w:t>Căn cứ Nghị quyết số 104</w:t>
      </w:r>
      <w:r w:rsidRPr="00185ED5">
        <w:rPr>
          <w:i/>
          <w:spacing w:val="-6"/>
        </w:rPr>
        <w:t>/2025/UBTVQH15</w:t>
      </w:r>
      <w:r>
        <w:rPr>
          <w:i/>
          <w:spacing w:val="-6"/>
        </w:rPr>
        <w:t xml:space="preserve"> ngày </w:t>
      </w:r>
      <w:r w:rsidRPr="004B6066">
        <w:rPr>
          <w:i/>
          <w:spacing w:val="-6"/>
        </w:rPr>
        <w:t>26 tháng 9 năm 2025</w:t>
      </w:r>
      <w:r>
        <w:rPr>
          <w:i/>
          <w:spacing w:val="-6"/>
        </w:rPr>
        <w:t xml:space="preserve"> của Uỷ ban Thường vụ Quốc hội b</w:t>
      </w:r>
      <w:r w:rsidRPr="00A37BB6">
        <w:rPr>
          <w:i/>
          <w:spacing w:val="-6"/>
        </w:rPr>
        <w:t>an hành Quy chế làm việc mẫu của Hội đồng nhân xã, phường, đặc khu</w:t>
      </w:r>
      <w:r>
        <w:rPr>
          <w:i/>
          <w:spacing w:val="-6"/>
        </w:rPr>
        <w:t>;</w:t>
      </w:r>
    </w:p>
    <w:p w14:paraId="42002C4D" w14:textId="30CE7553" w:rsidR="00F119ED" w:rsidRDefault="00394B2B" w:rsidP="00F119ED">
      <w:pPr>
        <w:pStyle w:val="Heading5"/>
        <w:spacing w:before="60" w:line="360" w:lineRule="exact"/>
        <w:ind w:firstLine="562"/>
        <w:jc w:val="both"/>
        <w:rPr>
          <w:b w:val="0"/>
          <w:bCs w:val="0"/>
          <w:iCs w:val="0"/>
          <w:sz w:val="28"/>
          <w:szCs w:val="28"/>
          <w:lang w:val="nl-NL"/>
        </w:rPr>
      </w:pPr>
      <w:r w:rsidRPr="00394B2B">
        <w:rPr>
          <w:b w:val="0"/>
          <w:bCs w:val="0"/>
          <w:iCs w:val="0"/>
          <w:sz w:val="28"/>
          <w:szCs w:val="28"/>
          <w:lang w:val="nl-NL"/>
        </w:rPr>
        <w:t xml:space="preserve">Căn cứ Nghị quyết số </w:t>
      </w:r>
      <w:r w:rsidR="002674DC">
        <w:rPr>
          <w:b w:val="0"/>
          <w:bCs w:val="0"/>
          <w:iCs w:val="0"/>
          <w:sz w:val="28"/>
          <w:szCs w:val="28"/>
          <w:lang w:val="nl-NL"/>
        </w:rPr>
        <w:t>114</w:t>
      </w:r>
      <w:r w:rsidRPr="00394B2B">
        <w:rPr>
          <w:b w:val="0"/>
          <w:bCs w:val="0"/>
          <w:iCs w:val="0"/>
          <w:sz w:val="28"/>
          <w:szCs w:val="28"/>
          <w:lang w:val="nl-NL"/>
        </w:rPr>
        <w:t>/</w:t>
      </w:r>
      <w:r w:rsidR="00C5030A">
        <w:rPr>
          <w:b w:val="0"/>
          <w:bCs w:val="0"/>
          <w:iCs w:val="0"/>
          <w:sz w:val="28"/>
          <w:szCs w:val="28"/>
          <w:lang w:val="nl-NL"/>
        </w:rPr>
        <w:t>2025/</w:t>
      </w:r>
      <w:r w:rsidRPr="00394B2B">
        <w:rPr>
          <w:b w:val="0"/>
          <w:bCs w:val="0"/>
          <w:iCs w:val="0"/>
          <w:sz w:val="28"/>
          <w:szCs w:val="28"/>
          <w:lang w:val="nl-NL"/>
        </w:rPr>
        <w:t xml:space="preserve">NQ-UBTVQH15 ngày </w:t>
      </w:r>
      <w:r w:rsidR="002674DC">
        <w:rPr>
          <w:b w:val="0"/>
          <w:bCs w:val="0"/>
          <w:iCs w:val="0"/>
          <w:sz w:val="28"/>
          <w:szCs w:val="28"/>
          <w:lang w:val="nl-NL"/>
        </w:rPr>
        <w:t>2</w:t>
      </w:r>
      <w:r w:rsidR="007C77AF">
        <w:rPr>
          <w:b w:val="0"/>
          <w:bCs w:val="0"/>
          <w:iCs w:val="0"/>
          <w:sz w:val="28"/>
          <w:szCs w:val="28"/>
          <w:lang w:val="nl-NL"/>
        </w:rPr>
        <w:t>4</w:t>
      </w:r>
      <w:r w:rsidR="002674DC">
        <w:rPr>
          <w:b w:val="0"/>
          <w:bCs w:val="0"/>
          <w:iCs w:val="0"/>
          <w:sz w:val="28"/>
          <w:szCs w:val="28"/>
          <w:lang w:val="nl-NL"/>
        </w:rPr>
        <w:t xml:space="preserve"> tháng </w:t>
      </w:r>
      <w:r w:rsidR="007C77AF">
        <w:rPr>
          <w:b w:val="0"/>
          <w:bCs w:val="0"/>
          <w:iCs w:val="0"/>
          <w:sz w:val="28"/>
          <w:szCs w:val="28"/>
          <w:lang w:val="nl-NL"/>
        </w:rPr>
        <w:t>12</w:t>
      </w:r>
      <w:r w:rsidR="002674DC">
        <w:rPr>
          <w:b w:val="0"/>
          <w:bCs w:val="0"/>
          <w:iCs w:val="0"/>
          <w:sz w:val="28"/>
          <w:szCs w:val="28"/>
          <w:lang w:val="nl-NL"/>
        </w:rPr>
        <w:t xml:space="preserve"> năm 202</w:t>
      </w:r>
      <w:r w:rsidR="007C77AF">
        <w:rPr>
          <w:b w:val="0"/>
          <w:bCs w:val="0"/>
          <w:iCs w:val="0"/>
          <w:sz w:val="28"/>
          <w:szCs w:val="28"/>
          <w:lang w:val="nl-NL"/>
        </w:rPr>
        <w:t>5</w:t>
      </w:r>
      <w:r w:rsidRPr="00394B2B">
        <w:rPr>
          <w:b w:val="0"/>
          <w:bCs w:val="0"/>
          <w:iCs w:val="0"/>
          <w:sz w:val="28"/>
          <w:szCs w:val="28"/>
          <w:lang w:val="nl-NL"/>
        </w:rPr>
        <w:t xml:space="preserve"> của Ủy ban Thường vụ Quốc hội </w:t>
      </w:r>
      <w:r w:rsidR="00CB4BEC">
        <w:rPr>
          <w:b w:val="0"/>
          <w:bCs w:val="0"/>
          <w:iCs w:val="0"/>
          <w:sz w:val="28"/>
          <w:szCs w:val="28"/>
          <w:lang w:val="nl-NL"/>
        </w:rPr>
        <w:t>Quy định chi tiết và</w:t>
      </w:r>
      <w:r w:rsidRPr="00394B2B">
        <w:rPr>
          <w:b w:val="0"/>
          <w:bCs w:val="0"/>
          <w:iCs w:val="0"/>
          <w:sz w:val="28"/>
          <w:szCs w:val="28"/>
          <w:lang w:val="nl-NL"/>
        </w:rPr>
        <w:t xml:space="preserve"> Hướng dẫn </w:t>
      </w:r>
      <w:r w:rsidR="00CB4BEC">
        <w:rPr>
          <w:b w:val="0"/>
          <w:bCs w:val="0"/>
          <w:iCs w:val="0"/>
          <w:sz w:val="28"/>
          <w:szCs w:val="28"/>
          <w:lang w:val="nl-NL"/>
        </w:rPr>
        <w:t>thi hành Luật Hoạt động</w:t>
      </w:r>
      <w:r w:rsidRPr="00394B2B">
        <w:rPr>
          <w:b w:val="0"/>
          <w:bCs w:val="0"/>
          <w:iCs w:val="0"/>
          <w:sz w:val="28"/>
          <w:szCs w:val="28"/>
          <w:lang w:val="nl-NL"/>
        </w:rPr>
        <w:t xml:space="preserve"> giám sát của </w:t>
      </w:r>
      <w:r w:rsidR="00CB4BEC">
        <w:rPr>
          <w:b w:val="0"/>
          <w:bCs w:val="0"/>
          <w:iCs w:val="0"/>
          <w:sz w:val="28"/>
          <w:szCs w:val="28"/>
          <w:lang w:val="nl-NL"/>
        </w:rPr>
        <w:t>Quốc hội và Hội đồng nhân dân về hoạt động giám sát của Hội đồng nhân dân;</w:t>
      </w:r>
    </w:p>
    <w:p w14:paraId="1BB0619D" w14:textId="73269A64" w:rsidR="00F119ED" w:rsidRPr="00F119ED" w:rsidRDefault="00F119ED" w:rsidP="00F119ED">
      <w:pPr>
        <w:pStyle w:val="Heading5"/>
        <w:spacing w:before="60" w:line="360" w:lineRule="exact"/>
        <w:ind w:firstLine="562"/>
        <w:jc w:val="both"/>
        <w:rPr>
          <w:b w:val="0"/>
          <w:i w:val="0"/>
          <w:sz w:val="28"/>
          <w:szCs w:val="28"/>
        </w:rPr>
      </w:pPr>
      <w:r w:rsidRPr="00F119ED">
        <w:rPr>
          <w:b w:val="0"/>
          <w:i w:val="0"/>
          <w:sz w:val="28"/>
          <w:szCs w:val="28"/>
        </w:rPr>
        <w:t xml:space="preserve">Thường trực Hội đồng nhân dân trình </w:t>
      </w:r>
      <w:bookmarkStart w:id="0" w:name="_Hlk201560456"/>
      <w:r w:rsidRPr="00F119ED">
        <w:rPr>
          <w:b w:val="0"/>
          <w:i w:val="0"/>
          <w:sz w:val="28"/>
          <w:szCs w:val="28"/>
        </w:rPr>
        <w:t>Hội đồng nhân dân</w:t>
      </w:r>
      <w:bookmarkEnd w:id="0"/>
      <w:r w:rsidRPr="00F119ED">
        <w:rPr>
          <w:b w:val="0"/>
          <w:i w:val="0"/>
          <w:sz w:val="28"/>
          <w:szCs w:val="28"/>
        </w:rPr>
        <w:t xml:space="preserve"> xã xem xét ban hành Nghị quyết</w:t>
      </w:r>
      <w:r w:rsidR="006974C2">
        <w:rPr>
          <w:b w:val="0"/>
          <w:i w:val="0"/>
          <w:sz w:val="28"/>
          <w:szCs w:val="28"/>
        </w:rPr>
        <w:t xml:space="preserve"> về q</w:t>
      </w:r>
      <w:r w:rsidRPr="00F119ED">
        <w:rPr>
          <w:b w:val="0"/>
          <w:bCs w:val="0"/>
          <w:i w:val="0"/>
          <w:noProof/>
          <w:sz w:val="28"/>
          <w:szCs w:val="28"/>
          <w:lang w:val="vi-VN"/>
        </w:rPr>
        <w:t xml:space="preserve">uy chế </w:t>
      </w:r>
      <w:r w:rsidRPr="00F119ED">
        <w:rPr>
          <w:b w:val="0"/>
          <w:bCs w:val="0"/>
          <w:i w:val="0"/>
          <w:noProof/>
          <w:sz w:val="28"/>
          <w:szCs w:val="28"/>
        </w:rPr>
        <w:t>làm việc</w:t>
      </w:r>
      <w:r w:rsidRPr="00F119ED">
        <w:rPr>
          <w:b w:val="0"/>
          <w:bCs w:val="0"/>
          <w:i w:val="0"/>
          <w:noProof/>
          <w:sz w:val="28"/>
          <w:szCs w:val="28"/>
          <w:lang w:val="vi-VN"/>
        </w:rPr>
        <w:t xml:space="preserve"> của </w:t>
      </w:r>
      <w:r w:rsidRPr="00F119ED">
        <w:rPr>
          <w:b w:val="0"/>
          <w:bCs w:val="0"/>
          <w:i w:val="0"/>
          <w:noProof/>
          <w:sz w:val="28"/>
          <w:szCs w:val="28"/>
        </w:rPr>
        <w:t>H</w:t>
      </w:r>
      <w:r w:rsidRPr="00F119ED">
        <w:rPr>
          <w:b w:val="0"/>
          <w:bCs w:val="0"/>
          <w:i w:val="0"/>
          <w:noProof/>
          <w:sz w:val="28"/>
          <w:szCs w:val="28"/>
          <w:lang w:val="vi-VN"/>
        </w:rPr>
        <w:t>ội đồng nhân dân</w:t>
      </w:r>
      <w:r w:rsidRPr="00F119ED">
        <w:rPr>
          <w:sz w:val="28"/>
          <w:szCs w:val="28"/>
        </w:rPr>
        <w:t xml:space="preserve"> </w:t>
      </w:r>
      <w:r w:rsidRPr="00F119ED">
        <w:rPr>
          <w:b w:val="0"/>
          <w:bCs w:val="0"/>
          <w:i w:val="0"/>
          <w:noProof/>
          <w:sz w:val="28"/>
          <w:szCs w:val="28"/>
          <w:lang w:val="vi-VN"/>
        </w:rPr>
        <w:t xml:space="preserve">xã Phú Trạch khóa </w:t>
      </w:r>
      <w:r w:rsidR="00AE095C">
        <w:rPr>
          <w:b w:val="0"/>
          <w:bCs w:val="0"/>
          <w:i w:val="0"/>
          <w:noProof/>
          <w:sz w:val="28"/>
          <w:szCs w:val="28"/>
        </w:rPr>
        <w:t>I</w:t>
      </w:r>
      <w:r w:rsidRPr="00F119ED">
        <w:rPr>
          <w:b w:val="0"/>
          <w:bCs w:val="0"/>
          <w:i w:val="0"/>
          <w:noProof/>
          <w:sz w:val="28"/>
          <w:szCs w:val="28"/>
          <w:lang w:val="vi-VN"/>
        </w:rPr>
        <w:t>I, nhiệm kỳ 20</w:t>
      </w:r>
      <w:r w:rsidR="00AE095C">
        <w:rPr>
          <w:b w:val="0"/>
          <w:bCs w:val="0"/>
          <w:i w:val="0"/>
          <w:noProof/>
          <w:sz w:val="28"/>
          <w:szCs w:val="28"/>
        </w:rPr>
        <w:t>26</w:t>
      </w:r>
      <w:r w:rsidR="00AE095C">
        <w:rPr>
          <w:b w:val="0"/>
          <w:bCs w:val="0"/>
          <w:i w:val="0"/>
          <w:noProof/>
          <w:sz w:val="28"/>
          <w:szCs w:val="28"/>
          <w:lang w:val="vi-VN"/>
        </w:rPr>
        <w:t>-20</w:t>
      </w:r>
      <w:r w:rsidR="00AE095C">
        <w:rPr>
          <w:b w:val="0"/>
          <w:bCs w:val="0"/>
          <w:i w:val="0"/>
          <w:noProof/>
          <w:sz w:val="28"/>
          <w:szCs w:val="28"/>
        </w:rPr>
        <w:t>31</w:t>
      </w:r>
      <w:r w:rsidRPr="00F119ED">
        <w:rPr>
          <w:b w:val="0"/>
          <w:i w:val="0"/>
          <w:sz w:val="28"/>
          <w:szCs w:val="28"/>
        </w:rPr>
        <w:t>, cụ thể như sau:</w:t>
      </w:r>
    </w:p>
    <w:p w14:paraId="589D7D21" w14:textId="77777777" w:rsidR="00F119ED" w:rsidRPr="00F119ED" w:rsidRDefault="00F119ED" w:rsidP="00F119ED">
      <w:pPr>
        <w:pStyle w:val="Heading5"/>
        <w:spacing w:before="60" w:line="360" w:lineRule="exact"/>
        <w:ind w:firstLine="562"/>
        <w:jc w:val="both"/>
        <w:rPr>
          <w:i w:val="0"/>
          <w:sz w:val="28"/>
          <w:szCs w:val="28"/>
        </w:rPr>
      </w:pPr>
      <w:r w:rsidRPr="00F119ED">
        <w:rPr>
          <w:bCs w:val="0"/>
          <w:i w:val="0"/>
          <w:sz w:val="28"/>
          <w:szCs w:val="28"/>
        </w:rPr>
        <w:t>I. CƠ SỞ PHÁP LÝ ĐỂ XÂY DỰNG QUY CHẾ</w:t>
      </w:r>
    </w:p>
    <w:p w14:paraId="766EB300" w14:textId="5B8E9401" w:rsidR="008312BE" w:rsidRPr="00CE6816" w:rsidRDefault="00F119ED" w:rsidP="001524CC">
      <w:pPr>
        <w:pStyle w:val="NormalWeb"/>
        <w:spacing w:before="40" w:beforeAutospacing="0" w:after="40" w:afterAutospacing="0" w:line="269" w:lineRule="auto"/>
        <w:ind w:firstLine="562"/>
        <w:jc w:val="both"/>
        <w:rPr>
          <w:spacing w:val="4"/>
          <w:sz w:val="32"/>
          <w:szCs w:val="28"/>
        </w:rPr>
      </w:pPr>
      <w:r w:rsidRPr="00F119ED">
        <w:rPr>
          <w:rStyle w:val="Strong"/>
          <w:b w:val="0"/>
          <w:spacing w:val="4"/>
          <w:sz w:val="28"/>
          <w:szCs w:val="28"/>
        </w:rPr>
        <w:t>1. Luật Tổ chức chính quyền địa phương năm 2025</w:t>
      </w:r>
      <w:r w:rsidRPr="00F119ED">
        <w:rPr>
          <w:spacing w:val="4"/>
          <w:sz w:val="28"/>
          <w:szCs w:val="28"/>
        </w:rPr>
        <w:t xml:space="preserve"> quy định rõ chức năng, nhiệm vụ, quyền hạn của Hội đồng nhân dân, Thường trực Hội đồng nhân dân, các Ban của Hội đồng nhân dân và đại biểu Hội đồng nhân dân. Đồng thời, tại điểm e, khoản 2 Điều 15 Luật Tổ chức chính quyền địa phương năm 2025 quy định nhiệm vụ quyền hạn của hội đồng nhân dân: </w:t>
      </w:r>
      <w:r w:rsidRPr="00F119ED">
        <w:rPr>
          <w:i/>
          <w:iCs/>
          <w:spacing w:val="4"/>
          <w:sz w:val="28"/>
          <w:szCs w:val="28"/>
        </w:rPr>
        <w:t>“Ban hành Quy chế làm việc của Hội đồng nhân dân, Thường trực Hội đồng nhân dân, các Ban của Hội đồng nhân dân, Tổ đại biểu Hội đồng nhân dân và đại bi</w:t>
      </w:r>
      <w:r w:rsidR="001524CC">
        <w:rPr>
          <w:i/>
          <w:iCs/>
          <w:spacing w:val="4"/>
          <w:sz w:val="28"/>
          <w:szCs w:val="28"/>
        </w:rPr>
        <w:t>ểu Hội đồng nhân dân cấp mình”;</w:t>
      </w:r>
      <w:r w:rsidR="001524CC">
        <w:rPr>
          <w:i/>
          <w:iCs/>
          <w:spacing w:val="4"/>
          <w:sz w:val="28"/>
          <w:szCs w:val="28"/>
          <w:lang w:val="en-US"/>
        </w:rPr>
        <w:t xml:space="preserve"> </w:t>
      </w:r>
      <w:r w:rsidR="008312BE" w:rsidRPr="00CE6816">
        <w:rPr>
          <w:spacing w:val="-6"/>
          <w:sz w:val="28"/>
          <w:szCs w:val="28"/>
        </w:rPr>
        <w:t>Nghị quyết số 104/2025/UBTVQH15 ngày 26 tháng 9 năm 2025 của Uỷ ban Thường vụ Quốc hội ban hành Quy chế làm việc mẫu của Hội đồng nhân xã, phường, đặc khu;</w:t>
      </w:r>
    </w:p>
    <w:p w14:paraId="33111F88" w14:textId="77777777" w:rsidR="00F119ED" w:rsidRPr="00F119ED" w:rsidRDefault="005A0B43" w:rsidP="00F119ED">
      <w:pPr>
        <w:pStyle w:val="NormalWeb"/>
        <w:spacing w:before="40" w:beforeAutospacing="0" w:after="40" w:afterAutospacing="0" w:line="269" w:lineRule="auto"/>
        <w:ind w:firstLine="562"/>
        <w:jc w:val="both"/>
        <w:rPr>
          <w:sz w:val="28"/>
          <w:szCs w:val="28"/>
        </w:rPr>
      </w:pPr>
      <w:r>
        <w:rPr>
          <w:sz w:val="28"/>
          <w:szCs w:val="28"/>
          <w:lang w:val="en-US"/>
        </w:rPr>
        <w:t xml:space="preserve">2. </w:t>
      </w:r>
      <w:r w:rsidR="00F119ED" w:rsidRPr="00F119ED">
        <w:rPr>
          <w:sz w:val="28"/>
          <w:szCs w:val="28"/>
        </w:rPr>
        <w:t>Thực tiễn công tác tổ chức, hoạt động của HĐND các cấp cho thấy cần thiết phải có quy chế làm việc thống nhất, cụ thể hóa các quy định của pháp luật, phù hợp với điều kiện thực tiễn của địa phương.</w:t>
      </w:r>
    </w:p>
    <w:p w14:paraId="32F3685E" w14:textId="77777777" w:rsidR="00F119ED" w:rsidRPr="00092135" w:rsidRDefault="00F119ED" w:rsidP="00F119ED">
      <w:pPr>
        <w:spacing w:before="40" w:after="40" w:line="269" w:lineRule="auto"/>
        <w:ind w:firstLine="567"/>
        <w:rPr>
          <w:b/>
          <w:bCs/>
        </w:rPr>
      </w:pPr>
      <w:r w:rsidRPr="00092135">
        <w:rPr>
          <w:b/>
          <w:bCs/>
        </w:rPr>
        <w:t>II. SỰ CẦN THIẾT BAN HÀNH QUY CHẾ LÀM VIỆC</w:t>
      </w:r>
    </w:p>
    <w:p w14:paraId="3EF7AE52" w14:textId="28B60FB4" w:rsidR="00F119ED" w:rsidRPr="00092135" w:rsidRDefault="00F119ED" w:rsidP="00F119ED">
      <w:pPr>
        <w:pStyle w:val="NormalWeb"/>
        <w:spacing w:before="40" w:beforeAutospacing="0" w:after="40" w:afterAutospacing="0" w:line="269" w:lineRule="auto"/>
        <w:ind w:firstLine="567"/>
        <w:jc w:val="both"/>
        <w:rPr>
          <w:sz w:val="28"/>
          <w:szCs w:val="28"/>
        </w:rPr>
      </w:pPr>
      <w:r w:rsidRPr="00092135">
        <w:rPr>
          <w:sz w:val="28"/>
          <w:szCs w:val="28"/>
        </w:rPr>
        <w:lastRenderedPageBreak/>
        <w:t xml:space="preserve">Việc ban hành Quy chế </w:t>
      </w:r>
      <w:r>
        <w:rPr>
          <w:sz w:val="28"/>
          <w:szCs w:val="28"/>
        </w:rPr>
        <w:t>làm việc của Hội đồng nhân dân</w:t>
      </w:r>
      <w:r>
        <w:rPr>
          <w:sz w:val="28"/>
          <w:szCs w:val="28"/>
          <w:lang w:val="en-US"/>
        </w:rPr>
        <w:t xml:space="preserve"> xã Phú Trạch </w:t>
      </w:r>
      <w:r w:rsidRPr="00092135">
        <w:rPr>
          <w:sz w:val="28"/>
          <w:szCs w:val="28"/>
        </w:rPr>
        <w:t xml:space="preserve">khóa </w:t>
      </w:r>
      <w:r w:rsidR="000B7720">
        <w:rPr>
          <w:sz w:val="28"/>
          <w:szCs w:val="28"/>
          <w:lang w:val="en-US"/>
        </w:rPr>
        <w:t>I</w:t>
      </w:r>
      <w:r w:rsidRPr="00092135">
        <w:rPr>
          <w:sz w:val="28"/>
          <w:szCs w:val="28"/>
        </w:rPr>
        <w:t>I, nhiệm kỳ 202</w:t>
      </w:r>
      <w:r w:rsidR="000B7720">
        <w:rPr>
          <w:sz w:val="28"/>
          <w:szCs w:val="28"/>
          <w:lang w:val="en-US"/>
        </w:rPr>
        <w:t>6</w:t>
      </w:r>
      <w:r w:rsidR="000B7720">
        <w:rPr>
          <w:sz w:val="28"/>
          <w:szCs w:val="28"/>
        </w:rPr>
        <w:t xml:space="preserve"> - 20</w:t>
      </w:r>
      <w:r w:rsidR="000B7720">
        <w:rPr>
          <w:sz w:val="28"/>
          <w:szCs w:val="28"/>
          <w:lang w:val="en-US"/>
        </w:rPr>
        <w:t>31</w:t>
      </w:r>
      <w:r w:rsidRPr="00092135">
        <w:rPr>
          <w:sz w:val="28"/>
          <w:szCs w:val="28"/>
        </w:rPr>
        <w:t xml:space="preserve"> là yêu cầu khách quan, cấp thiết nhằm đảm bảo cho hoạt động của HĐND được tổ chức thống nhất, đúng quy định pháp luật và phù hợp với điều kiện thực tiễn của địa phương. Cụ thể:</w:t>
      </w:r>
    </w:p>
    <w:p w14:paraId="3EE76744" w14:textId="2F98997D" w:rsidR="00F119ED" w:rsidRPr="00BC6875" w:rsidRDefault="00F119ED" w:rsidP="00F119ED">
      <w:pPr>
        <w:pStyle w:val="NormalWeb"/>
        <w:spacing w:before="40" w:beforeAutospacing="0" w:after="40" w:afterAutospacing="0" w:line="269" w:lineRule="auto"/>
        <w:ind w:firstLine="567"/>
        <w:jc w:val="both"/>
        <w:rPr>
          <w:spacing w:val="-6"/>
          <w:sz w:val="28"/>
          <w:szCs w:val="28"/>
        </w:rPr>
      </w:pPr>
      <w:r w:rsidRPr="00BC6875">
        <w:rPr>
          <w:spacing w:val="-6"/>
          <w:sz w:val="28"/>
          <w:szCs w:val="28"/>
        </w:rPr>
        <w:t>1. Quy chế là căn cứ để cụ thể hóa các Luật Tổ chức chí</w:t>
      </w:r>
      <w:r w:rsidR="005A0B43" w:rsidRPr="00BC6875">
        <w:rPr>
          <w:spacing w:val="-6"/>
          <w:sz w:val="28"/>
          <w:szCs w:val="28"/>
        </w:rPr>
        <w:t>nh quyền địa phương năm 2025</w:t>
      </w:r>
      <w:r w:rsidR="005A0B43" w:rsidRPr="00BC6875">
        <w:rPr>
          <w:spacing w:val="-6"/>
          <w:sz w:val="28"/>
          <w:szCs w:val="28"/>
          <w:lang w:val="en-US"/>
        </w:rPr>
        <w:t xml:space="preserve"> </w:t>
      </w:r>
      <w:r w:rsidRPr="00BC6875">
        <w:rPr>
          <w:spacing w:val="-6"/>
          <w:sz w:val="28"/>
          <w:szCs w:val="28"/>
        </w:rPr>
        <w:t xml:space="preserve">và các văn bản pháp luật có liên quan, nhằm xác định rõ chức năng, nhiệm vụ, quyền hạn, nguyên tắc làm việc, chế độ trách nhiệm và quan hệ </w:t>
      </w:r>
      <w:r w:rsidR="005A0B43" w:rsidRPr="00BC6875">
        <w:rPr>
          <w:spacing w:val="-6"/>
          <w:sz w:val="28"/>
          <w:szCs w:val="28"/>
          <w:lang w:val="en-US"/>
        </w:rPr>
        <w:t xml:space="preserve">công tác </w:t>
      </w:r>
      <w:r w:rsidRPr="00BC6875">
        <w:rPr>
          <w:spacing w:val="-6"/>
          <w:sz w:val="28"/>
          <w:szCs w:val="28"/>
        </w:rPr>
        <w:t xml:space="preserve">giữa các cơ quan trong HĐND </w:t>
      </w:r>
      <w:r w:rsidRPr="00BC6875">
        <w:rPr>
          <w:spacing w:val="-6"/>
          <w:sz w:val="28"/>
          <w:szCs w:val="28"/>
          <w:lang w:val="en-US"/>
        </w:rPr>
        <w:t>xã</w:t>
      </w:r>
      <w:r w:rsidRPr="00BC6875">
        <w:rPr>
          <w:spacing w:val="-6"/>
          <w:sz w:val="28"/>
          <w:szCs w:val="28"/>
        </w:rPr>
        <w:t xml:space="preserve">, các Tổ đại biểu </w:t>
      </w:r>
      <w:r w:rsidRPr="00BC6875">
        <w:rPr>
          <w:spacing w:val="-6"/>
          <w:sz w:val="28"/>
          <w:szCs w:val="28"/>
          <w:lang w:val="en-US"/>
        </w:rPr>
        <w:t>xã</w:t>
      </w:r>
      <w:r w:rsidRPr="00BC6875">
        <w:rPr>
          <w:spacing w:val="-6"/>
          <w:sz w:val="28"/>
          <w:szCs w:val="28"/>
        </w:rPr>
        <w:t xml:space="preserve"> và từng đại biểu HĐND </w:t>
      </w:r>
      <w:r w:rsidRPr="00BC6875">
        <w:rPr>
          <w:spacing w:val="-6"/>
          <w:sz w:val="28"/>
          <w:szCs w:val="28"/>
          <w:lang w:val="en-US"/>
        </w:rPr>
        <w:t>xã</w:t>
      </w:r>
      <w:r w:rsidRPr="00BC6875">
        <w:rPr>
          <w:spacing w:val="-6"/>
          <w:sz w:val="28"/>
          <w:szCs w:val="28"/>
        </w:rPr>
        <w:t xml:space="preserve">. </w:t>
      </w:r>
    </w:p>
    <w:p w14:paraId="4E716F9F" w14:textId="77777777" w:rsidR="00F119ED" w:rsidRPr="00092135" w:rsidRDefault="00F119ED" w:rsidP="00F119ED">
      <w:pPr>
        <w:pStyle w:val="NormalWeb"/>
        <w:spacing w:before="40" w:beforeAutospacing="0" w:after="40" w:afterAutospacing="0" w:line="269" w:lineRule="auto"/>
        <w:ind w:firstLine="567"/>
        <w:jc w:val="both"/>
        <w:rPr>
          <w:sz w:val="28"/>
          <w:szCs w:val="28"/>
        </w:rPr>
      </w:pPr>
      <w:r w:rsidRPr="00092135">
        <w:rPr>
          <w:sz w:val="28"/>
          <w:szCs w:val="28"/>
        </w:rPr>
        <w:t>2. Việc ban hành Quy chế góp phần nâng cao chất lượng và hiệu quả hoạt động của HĐND, đặc biệt trong việc tổ chức kỳ họp, thẩm tra, giám sát, chất vấn, tiếp công dân, tiếp xúc cử tri, giải quyết kiến nghị và quyết định các vấn đề quan trọng ở địa phương. Đồng thời, giúp tăng cường trách nhiệm, kỷ luật, kỷ cương công vụ, phát huy vai trò, tiếng nói và sự chủ động của đại biểu dân cử trong thực hiện nhiệm vụ được giao.</w:t>
      </w:r>
    </w:p>
    <w:p w14:paraId="70D41162" w14:textId="4A6C3CD6" w:rsidR="00F119ED" w:rsidRPr="00092135" w:rsidRDefault="00F119ED" w:rsidP="00F119ED">
      <w:pPr>
        <w:pStyle w:val="NormalWeb"/>
        <w:spacing w:before="40" w:beforeAutospacing="0" w:after="40" w:afterAutospacing="0" w:line="269" w:lineRule="auto"/>
        <w:ind w:firstLine="567"/>
        <w:jc w:val="both"/>
        <w:rPr>
          <w:sz w:val="28"/>
          <w:szCs w:val="28"/>
        </w:rPr>
      </w:pPr>
      <w:r>
        <w:rPr>
          <w:sz w:val="28"/>
          <w:szCs w:val="28"/>
          <w:lang w:val="en-US"/>
        </w:rPr>
        <w:t>3</w:t>
      </w:r>
      <w:r w:rsidRPr="00092135">
        <w:rPr>
          <w:sz w:val="28"/>
          <w:szCs w:val="28"/>
        </w:rPr>
        <w:t xml:space="preserve">. Trong bối cảnh đổi mới, </w:t>
      </w:r>
      <w:r>
        <w:rPr>
          <w:sz w:val="28"/>
          <w:szCs w:val="28"/>
          <w:lang w:val="en-US"/>
        </w:rPr>
        <w:t>xã Phú Trạch</w:t>
      </w:r>
      <w:r>
        <w:rPr>
          <w:sz w:val="28"/>
          <w:szCs w:val="28"/>
        </w:rPr>
        <w:t xml:space="preserve"> </w:t>
      </w:r>
      <w:r w:rsidR="005D62D8">
        <w:rPr>
          <w:sz w:val="28"/>
          <w:szCs w:val="28"/>
          <w:lang w:val="en-US"/>
        </w:rPr>
        <w:t xml:space="preserve">thực hiện các nhiệm vụ quan trọng, </w:t>
      </w:r>
      <w:r w:rsidRPr="00092135">
        <w:rPr>
          <w:sz w:val="28"/>
          <w:szCs w:val="28"/>
        </w:rPr>
        <w:t xml:space="preserve">việc ban hành Quy chế </w:t>
      </w:r>
      <w:r>
        <w:rPr>
          <w:sz w:val="28"/>
          <w:szCs w:val="28"/>
          <w:lang w:val="en-US"/>
        </w:rPr>
        <w:t>để đảm bảo</w:t>
      </w:r>
      <w:r w:rsidRPr="00092135">
        <w:rPr>
          <w:sz w:val="28"/>
          <w:szCs w:val="28"/>
        </w:rPr>
        <w:t xml:space="preserve"> HĐND </w:t>
      </w:r>
      <w:r>
        <w:rPr>
          <w:sz w:val="28"/>
          <w:szCs w:val="28"/>
          <w:lang w:val="en-US"/>
        </w:rPr>
        <w:t>xã</w:t>
      </w:r>
      <w:r w:rsidRPr="00092135">
        <w:rPr>
          <w:sz w:val="28"/>
          <w:szCs w:val="28"/>
        </w:rPr>
        <w:t xml:space="preserve"> đi vào hoạt động một cách thống nhất, bài bản, nhằm thích ứng với phương thức làm việc </w:t>
      </w:r>
      <w:r>
        <w:rPr>
          <w:sz w:val="28"/>
          <w:szCs w:val="28"/>
          <w:lang w:val="en-US"/>
        </w:rPr>
        <w:t>mới</w:t>
      </w:r>
      <w:r w:rsidRPr="00092135">
        <w:rPr>
          <w:sz w:val="28"/>
          <w:szCs w:val="28"/>
        </w:rPr>
        <w:t xml:space="preserve">, ứng dụng công nghệ thông tin, tăng cường công khai, minh bạch, dân chủ trong hoạt động của cơ quan dân cử, đáp ứng yêu cầu phát triển kinh tế - xã hội của </w:t>
      </w:r>
      <w:r>
        <w:rPr>
          <w:sz w:val="28"/>
          <w:szCs w:val="28"/>
          <w:lang w:val="en-US"/>
        </w:rPr>
        <w:t>xã</w:t>
      </w:r>
      <w:r w:rsidRPr="00092135">
        <w:rPr>
          <w:sz w:val="28"/>
          <w:szCs w:val="28"/>
        </w:rPr>
        <w:t xml:space="preserve"> trong giai đoạn mới.</w:t>
      </w:r>
    </w:p>
    <w:p w14:paraId="12ABC8A7" w14:textId="6B9D717A" w:rsidR="00F119ED" w:rsidRPr="00092135" w:rsidRDefault="00F119ED" w:rsidP="00F119ED">
      <w:pPr>
        <w:pStyle w:val="NormalWeb"/>
        <w:spacing w:before="40" w:beforeAutospacing="0" w:after="40" w:afterAutospacing="0" w:line="269" w:lineRule="auto"/>
        <w:ind w:firstLine="567"/>
        <w:jc w:val="both"/>
        <w:rPr>
          <w:sz w:val="28"/>
          <w:szCs w:val="28"/>
        </w:rPr>
      </w:pPr>
      <w:r w:rsidRPr="00092135">
        <w:rPr>
          <w:sz w:val="28"/>
          <w:szCs w:val="28"/>
        </w:rPr>
        <w:t xml:space="preserve">Từ những lý do nêu trên, việc ban hành Nghị quyết </w:t>
      </w:r>
      <w:r w:rsidRPr="000E47F9">
        <w:rPr>
          <w:sz w:val="28"/>
          <w:szCs w:val="28"/>
          <w:lang w:val="en-US"/>
        </w:rPr>
        <w:t xml:space="preserve">quy chế </w:t>
      </w:r>
      <w:r>
        <w:rPr>
          <w:sz w:val="28"/>
          <w:szCs w:val="28"/>
          <w:lang w:val="en-US"/>
        </w:rPr>
        <w:t xml:space="preserve">làm việc của Hội đồng nhân dân </w:t>
      </w:r>
      <w:r w:rsidRPr="000E47F9">
        <w:rPr>
          <w:sz w:val="28"/>
          <w:szCs w:val="28"/>
          <w:lang w:val="en-US"/>
        </w:rPr>
        <w:t xml:space="preserve">xã </w:t>
      </w:r>
      <w:r>
        <w:rPr>
          <w:sz w:val="28"/>
          <w:szCs w:val="28"/>
          <w:lang w:val="en-US"/>
        </w:rPr>
        <w:t>Phú Trạch</w:t>
      </w:r>
      <w:r w:rsidRPr="000E47F9">
        <w:rPr>
          <w:sz w:val="28"/>
          <w:szCs w:val="28"/>
          <w:lang w:val="en-US"/>
        </w:rPr>
        <w:t xml:space="preserve"> khóa </w:t>
      </w:r>
      <w:r w:rsidR="00464FF9">
        <w:rPr>
          <w:sz w:val="28"/>
          <w:szCs w:val="28"/>
          <w:lang w:val="en-US"/>
        </w:rPr>
        <w:t>I</w:t>
      </w:r>
      <w:r w:rsidRPr="000E47F9">
        <w:rPr>
          <w:sz w:val="28"/>
          <w:szCs w:val="28"/>
          <w:lang w:val="en-US"/>
        </w:rPr>
        <w:t>I, nhiệm kỳ 202</w:t>
      </w:r>
      <w:r w:rsidR="00F466F8">
        <w:rPr>
          <w:sz w:val="28"/>
          <w:szCs w:val="28"/>
          <w:lang w:val="en-US"/>
        </w:rPr>
        <w:t>6-2031</w:t>
      </w:r>
      <w:r w:rsidRPr="00092135">
        <w:rPr>
          <w:sz w:val="28"/>
          <w:szCs w:val="28"/>
        </w:rPr>
        <w:t xml:space="preserve"> là hết sức cần thiết và có ý nghĩa quan trọng trong việc nâng cao hiệu lực, hiệu quả hoạt động của HĐND, góp phần xây dựng chính quyền địa phương vững mạnh, hoạt động đúng pháp luật và gần dân, sát dân hơn.</w:t>
      </w:r>
    </w:p>
    <w:p w14:paraId="633D5F72" w14:textId="77777777" w:rsidR="00F119ED" w:rsidRPr="00092135" w:rsidRDefault="00F119ED" w:rsidP="00F119ED">
      <w:pPr>
        <w:pStyle w:val="NormalWeb"/>
        <w:spacing w:before="40" w:beforeAutospacing="0" w:after="40" w:afterAutospacing="0" w:line="269" w:lineRule="auto"/>
        <w:ind w:firstLine="567"/>
        <w:jc w:val="both"/>
        <w:rPr>
          <w:b/>
          <w:bCs/>
          <w:sz w:val="28"/>
          <w:szCs w:val="28"/>
        </w:rPr>
      </w:pPr>
      <w:r w:rsidRPr="00092135">
        <w:rPr>
          <w:b/>
          <w:bCs/>
          <w:sz w:val="28"/>
          <w:szCs w:val="28"/>
        </w:rPr>
        <w:t>III. QUÁ TRÌNH XÂY DỰNG QUY CHẾ</w:t>
      </w:r>
    </w:p>
    <w:p w14:paraId="033008DD" w14:textId="4660A52F" w:rsidR="00F119ED" w:rsidRPr="00F556C5" w:rsidRDefault="00F119ED" w:rsidP="006C12DB">
      <w:pPr>
        <w:ind w:right="51" w:firstLine="567"/>
        <w:jc w:val="both"/>
      </w:pPr>
      <w:r w:rsidRPr="00092135">
        <w:t xml:space="preserve">Thực hiện </w:t>
      </w:r>
      <w:r w:rsidR="006C12DB" w:rsidRPr="006C12DB">
        <w:t>Căn cứ Nghị quyết số 104/2025/UBTVQH15 ngày 26 tháng 9 năm 2025 của Uỷ ban Thường vụ Quốc hội ban hành Quy chế làm việc mẫu của Hội đồng nhân xã, phường, đặc khu</w:t>
      </w:r>
      <w:r w:rsidR="006C12DB">
        <w:t xml:space="preserve">. </w:t>
      </w:r>
      <w:r w:rsidRPr="00092135">
        <w:t xml:space="preserve">Trong quá trình xây dựng, Thường trực HĐND </w:t>
      </w:r>
      <w:r>
        <w:t>xã</w:t>
      </w:r>
      <w:r w:rsidRPr="00092135">
        <w:t xml:space="preserve"> đã thực hiện các bước sau:</w:t>
      </w:r>
    </w:p>
    <w:p w14:paraId="64D0C705" w14:textId="18E8B1AC" w:rsidR="00F119ED" w:rsidRPr="00092135" w:rsidRDefault="00F119ED" w:rsidP="00F119ED">
      <w:pPr>
        <w:pStyle w:val="NormalWeb"/>
        <w:spacing w:before="40" w:beforeAutospacing="0" w:after="40" w:afterAutospacing="0" w:line="269" w:lineRule="auto"/>
        <w:ind w:firstLine="567"/>
        <w:jc w:val="both"/>
        <w:rPr>
          <w:sz w:val="28"/>
          <w:szCs w:val="28"/>
        </w:rPr>
      </w:pPr>
      <w:r w:rsidRPr="00F556C5">
        <w:rPr>
          <w:rFonts w:eastAsia="Calibri"/>
          <w:color w:val="000000"/>
          <w:sz w:val="28"/>
          <w:szCs w:val="28"/>
        </w:rPr>
        <w:t>1.</w:t>
      </w:r>
      <w:r w:rsidRPr="00F556C5">
        <w:rPr>
          <w:rFonts w:eastAsia="Calibri"/>
          <w:b/>
          <w:bCs/>
          <w:color w:val="000000"/>
          <w:sz w:val="28"/>
          <w:szCs w:val="28"/>
        </w:rPr>
        <w:t xml:space="preserve"> </w:t>
      </w:r>
      <w:r w:rsidRPr="00F556C5">
        <w:rPr>
          <w:rStyle w:val="Strong"/>
          <w:b w:val="0"/>
          <w:sz w:val="28"/>
          <w:szCs w:val="28"/>
        </w:rPr>
        <w:t xml:space="preserve">Rà soát, nghiên cứu đầy đủ các cơ sở pháp lý liên quan đến tổ chức và </w:t>
      </w:r>
      <w:r>
        <w:rPr>
          <w:rStyle w:val="Strong"/>
          <w:b w:val="0"/>
          <w:sz w:val="28"/>
          <w:szCs w:val="28"/>
        </w:rPr>
        <w:t>hoạt động của Hội đồng nhân dân</w:t>
      </w:r>
      <w:r>
        <w:rPr>
          <w:rStyle w:val="Strong"/>
          <w:b w:val="0"/>
          <w:sz w:val="28"/>
          <w:szCs w:val="28"/>
          <w:lang w:val="en-US"/>
        </w:rPr>
        <w:t xml:space="preserve"> </w:t>
      </w:r>
      <w:r w:rsidRPr="00F556C5">
        <w:rPr>
          <w:rStyle w:val="Strong"/>
          <w:b w:val="0"/>
          <w:sz w:val="28"/>
          <w:szCs w:val="28"/>
        </w:rPr>
        <w:t>cấp</w:t>
      </w:r>
      <w:r>
        <w:rPr>
          <w:rStyle w:val="Strong"/>
          <w:b w:val="0"/>
          <w:sz w:val="28"/>
          <w:szCs w:val="28"/>
          <w:lang w:val="en-US"/>
        </w:rPr>
        <w:t xml:space="preserve"> xã</w:t>
      </w:r>
      <w:r w:rsidRPr="00F556C5">
        <w:rPr>
          <w:sz w:val="28"/>
          <w:szCs w:val="28"/>
        </w:rPr>
        <w:t>:</w:t>
      </w:r>
      <w:r w:rsidRPr="00F556C5">
        <w:rPr>
          <w:bCs/>
          <w:sz w:val="28"/>
          <w:szCs w:val="28"/>
        </w:rPr>
        <w:t xml:space="preserve"> </w:t>
      </w:r>
      <w:r w:rsidRPr="00F556C5">
        <w:rPr>
          <w:sz w:val="28"/>
          <w:szCs w:val="28"/>
        </w:rPr>
        <w:t>Tiến</w:t>
      </w:r>
      <w:r w:rsidRPr="00092135">
        <w:rPr>
          <w:sz w:val="28"/>
          <w:szCs w:val="28"/>
        </w:rPr>
        <w:t xml:space="preserve"> hành tổng hợp và nghiên cứu kỹ lưỡng các văn bản quy phạm pháp luật có liên quan trực tiếp đến việc xây dựng Quy chế làm việc, trong đó trọng tâm là: Luật Tổ chức chính quyền địa phương năm 2025; Luật Hoạt động giám sát của Quốc hội và Hội đồng nhân dân năm 20</w:t>
      </w:r>
      <w:r w:rsidR="00BC6875">
        <w:rPr>
          <w:sz w:val="28"/>
          <w:szCs w:val="28"/>
          <w:lang w:val="en-US"/>
        </w:rPr>
        <w:t>2</w:t>
      </w:r>
      <w:r w:rsidRPr="00092135">
        <w:rPr>
          <w:sz w:val="28"/>
          <w:szCs w:val="28"/>
        </w:rPr>
        <w:t xml:space="preserve">5; Luật Tiếp công dân năm 2013; </w:t>
      </w:r>
      <w:r w:rsidR="00D1380D" w:rsidRPr="00D1380D">
        <w:rPr>
          <w:sz w:val="28"/>
          <w:szCs w:val="28"/>
          <w:lang w:val="nl-NL"/>
        </w:rPr>
        <w:t xml:space="preserve">Nghị quyết số </w:t>
      </w:r>
      <w:r w:rsidR="00D1380D" w:rsidRPr="00D1380D">
        <w:rPr>
          <w:bCs/>
          <w:iCs/>
          <w:sz w:val="28"/>
          <w:szCs w:val="28"/>
          <w:lang w:val="nl-NL"/>
        </w:rPr>
        <w:t>114</w:t>
      </w:r>
      <w:r w:rsidR="00D1380D" w:rsidRPr="00D1380D">
        <w:rPr>
          <w:sz w:val="28"/>
          <w:szCs w:val="28"/>
          <w:lang w:val="nl-NL"/>
        </w:rPr>
        <w:t>/</w:t>
      </w:r>
      <w:r w:rsidR="00D1380D" w:rsidRPr="00D1380D">
        <w:rPr>
          <w:bCs/>
          <w:iCs/>
          <w:sz w:val="28"/>
          <w:szCs w:val="28"/>
          <w:lang w:val="nl-NL"/>
        </w:rPr>
        <w:t>2025/</w:t>
      </w:r>
      <w:r w:rsidR="00D1380D" w:rsidRPr="00D1380D">
        <w:rPr>
          <w:sz w:val="28"/>
          <w:szCs w:val="28"/>
          <w:lang w:val="nl-NL"/>
        </w:rPr>
        <w:t xml:space="preserve">NQ-UBTVQH15 ngày </w:t>
      </w:r>
      <w:r w:rsidR="00D1380D" w:rsidRPr="00D1380D">
        <w:rPr>
          <w:bCs/>
          <w:iCs/>
          <w:sz w:val="28"/>
          <w:szCs w:val="28"/>
          <w:lang w:val="nl-NL"/>
        </w:rPr>
        <w:t>24 tháng 12 năm 2025</w:t>
      </w:r>
      <w:r w:rsidR="00D1380D" w:rsidRPr="00D1380D">
        <w:rPr>
          <w:sz w:val="28"/>
          <w:szCs w:val="28"/>
          <w:lang w:val="nl-NL"/>
        </w:rPr>
        <w:t xml:space="preserve"> của Ủy ban Thường vụ Quốc hội </w:t>
      </w:r>
      <w:r w:rsidR="00D1380D" w:rsidRPr="00D1380D">
        <w:rPr>
          <w:bCs/>
          <w:iCs/>
          <w:sz w:val="28"/>
          <w:szCs w:val="28"/>
          <w:lang w:val="nl-NL"/>
        </w:rPr>
        <w:t>Quy định chi tiết và</w:t>
      </w:r>
      <w:r w:rsidR="00D1380D" w:rsidRPr="00D1380D">
        <w:rPr>
          <w:sz w:val="28"/>
          <w:szCs w:val="28"/>
          <w:lang w:val="nl-NL"/>
        </w:rPr>
        <w:t xml:space="preserve"> Hướng dẫn </w:t>
      </w:r>
      <w:r w:rsidR="00D1380D" w:rsidRPr="00D1380D">
        <w:rPr>
          <w:bCs/>
          <w:iCs/>
          <w:sz w:val="28"/>
          <w:szCs w:val="28"/>
          <w:lang w:val="nl-NL"/>
        </w:rPr>
        <w:t>thi hành Luật Hoạt động</w:t>
      </w:r>
      <w:r w:rsidR="00D1380D" w:rsidRPr="00D1380D">
        <w:rPr>
          <w:sz w:val="28"/>
          <w:szCs w:val="28"/>
          <w:lang w:val="nl-NL"/>
        </w:rPr>
        <w:t xml:space="preserve"> giám sát của </w:t>
      </w:r>
      <w:r w:rsidR="00D1380D" w:rsidRPr="00D1380D">
        <w:rPr>
          <w:bCs/>
          <w:iCs/>
          <w:sz w:val="28"/>
          <w:szCs w:val="28"/>
          <w:lang w:val="nl-NL"/>
        </w:rPr>
        <w:t>Quốc hội và Hội đồng nhân dân về hoạt động giám sát của Hội đồng nhân dân</w:t>
      </w:r>
      <w:r w:rsidRPr="00D1380D">
        <w:rPr>
          <w:sz w:val="28"/>
          <w:szCs w:val="28"/>
        </w:rPr>
        <w:t>;</w:t>
      </w:r>
      <w:r w:rsidRPr="00092135">
        <w:rPr>
          <w:sz w:val="28"/>
          <w:szCs w:val="28"/>
        </w:rPr>
        <w:t xml:space="preserve"> các nghị định, thông tư hướng dẫn thi hành luật. Việc rà soát tập trung vào những quy định về chức năng, nhiệm vụ, </w:t>
      </w:r>
      <w:r w:rsidRPr="00092135">
        <w:rPr>
          <w:sz w:val="28"/>
          <w:szCs w:val="28"/>
        </w:rPr>
        <w:lastRenderedPageBreak/>
        <w:t xml:space="preserve">quyền hạn, nguyên tắc làm việc, hình thức hoạt động, mối quan hệ phối hợp giữa các cơ quan trong HĐND </w:t>
      </w:r>
      <w:r>
        <w:rPr>
          <w:sz w:val="28"/>
          <w:szCs w:val="28"/>
          <w:lang w:val="en-US"/>
        </w:rPr>
        <w:t>xã</w:t>
      </w:r>
      <w:r w:rsidRPr="00092135">
        <w:rPr>
          <w:sz w:val="28"/>
          <w:szCs w:val="28"/>
        </w:rPr>
        <w:t xml:space="preserve"> và giữa HĐND với các cơ quan khác của chính quyền địa phương cấp xã. Qua đó, bảo đảm việc xây dựng Quy chế làm việc của HĐND </w:t>
      </w:r>
      <w:r>
        <w:rPr>
          <w:sz w:val="28"/>
          <w:szCs w:val="28"/>
          <w:lang w:val="en-US"/>
        </w:rPr>
        <w:t>xã</w:t>
      </w:r>
      <w:r w:rsidRPr="00092135">
        <w:rPr>
          <w:sz w:val="28"/>
          <w:szCs w:val="28"/>
        </w:rPr>
        <w:t xml:space="preserve"> vừa đúng quy định pháp luật, vừa sát với yêu cầu thực tiễn công tác, không trùng lặp, chồng chéo hay bỏ sót nội dung cần thiết. </w:t>
      </w:r>
    </w:p>
    <w:p w14:paraId="387008A0" w14:textId="2114CEB9" w:rsidR="00F119ED" w:rsidRPr="00F556C5" w:rsidRDefault="00F119ED" w:rsidP="00F119ED">
      <w:pPr>
        <w:pStyle w:val="NormalWeb"/>
        <w:spacing w:before="40" w:beforeAutospacing="0" w:after="40" w:afterAutospacing="0" w:line="269" w:lineRule="auto"/>
        <w:ind w:firstLine="567"/>
        <w:jc w:val="both"/>
        <w:rPr>
          <w:sz w:val="28"/>
          <w:szCs w:val="28"/>
        </w:rPr>
      </w:pPr>
      <w:r>
        <w:rPr>
          <w:sz w:val="28"/>
          <w:szCs w:val="28"/>
          <w:lang w:val="en-US"/>
        </w:rPr>
        <w:t>2</w:t>
      </w:r>
      <w:r w:rsidR="00994D14">
        <w:rPr>
          <w:sz w:val="28"/>
          <w:szCs w:val="28"/>
        </w:rPr>
        <w:t xml:space="preserve">. </w:t>
      </w:r>
      <w:r w:rsidR="00994D14">
        <w:rPr>
          <w:sz w:val="28"/>
          <w:szCs w:val="28"/>
          <w:lang w:val="en-US"/>
        </w:rPr>
        <w:t>Đã tiến hành t</w:t>
      </w:r>
      <w:r w:rsidRPr="00F556C5">
        <w:rPr>
          <w:sz w:val="28"/>
          <w:szCs w:val="28"/>
        </w:rPr>
        <w:t>ổ chức lấy ý kiến của Thường trực HĐND, các Ban của HĐND xã nhằm hoàn thiện nội dung dự thảo bảo đảm tính khách quan, dân chủ và sát thực tiễn.</w:t>
      </w:r>
    </w:p>
    <w:p w14:paraId="3D07ABA1" w14:textId="69E146D1" w:rsidR="00F119ED" w:rsidRPr="00F556C5" w:rsidRDefault="00F119ED" w:rsidP="00F119ED">
      <w:pPr>
        <w:pStyle w:val="NormalWeb"/>
        <w:spacing w:before="40" w:beforeAutospacing="0" w:after="40" w:afterAutospacing="0" w:line="269" w:lineRule="auto"/>
        <w:ind w:firstLine="567"/>
        <w:jc w:val="both"/>
        <w:rPr>
          <w:sz w:val="28"/>
          <w:szCs w:val="28"/>
        </w:rPr>
      </w:pPr>
      <w:r>
        <w:rPr>
          <w:sz w:val="28"/>
          <w:szCs w:val="28"/>
          <w:lang w:val="en-US"/>
        </w:rPr>
        <w:t>3</w:t>
      </w:r>
      <w:r w:rsidRPr="00F556C5">
        <w:rPr>
          <w:sz w:val="28"/>
          <w:szCs w:val="28"/>
        </w:rPr>
        <w:t xml:space="preserve">. </w:t>
      </w:r>
      <w:r w:rsidR="000A7177">
        <w:rPr>
          <w:sz w:val="28"/>
          <w:szCs w:val="28"/>
          <w:lang w:val="en-US"/>
        </w:rPr>
        <w:t>Đã tiếp thu, c</w:t>
      </w:r>
      <w:r w:rsidRPr="00F556C5">
        <w:rPr>
          <w:bCs/>
          <w:sz w:val="28"/>
          <w:szCs w:val="28"/>
        </w:rPr>
        <w:t>hỉnh lý, hoàn thiện dự thảo trên cơ sở tổng hợp đầy đủ ý kiến góp ý</w:t>
      </w:r>
      <w:r w:rsidRPr="00F556C5">
        <w:rPr>
          <w:sz w:val="28"/>
          <w:szCs w:val="28"/>
        </w:rPr>
        <w:t>, đảm bảo dự thảo có cấu trúc chặt chẽ, nội dung đầy đủ, ngôn ngữ pháp lý chuẩn xác, phù hợp với đặc điểm, điều kiện thực tế của xã.</w:t>
      </w:r>
    </w:p>
    <w:p w14:paraId="6A502098" w14:textId="30FB918D" w:rsidR="00F119ED" w:rsidRPr="00E61533" w:rsidDel="00F34B57" w:rsidRDefault="00F119ED" w:rsidP="00F119ED">
      <w:pPr>
        <w:pStyle w:val="NormalWeb"/>
        <w:spacing w:before="40" w:beforeAutospacing="0" w:after="40" w:afterAutospacing="0" w:line="269" w:lineRule="auto"/>
        <w:ind w:firstLine="567"/>
        <w:jc w:val="both"/>
        <w:rPr>
          <w:sz w:val="28"/>
          <w:szCs w:val="28"/>
          <w:lang w:val="en-US"/>
        </w:rPr>
      </w:pPr>
      <w:r>
        <w:rPr>
          <w:rStyle w:val="Strong"/>
          <w:b w:val="0"/>
          <w:sz w:val="28"/>
          <w:szCs w:val="28"/>
          <w:lang w:val="en-US"/>
        </w:rPr>
        <w:t>4</w:t>
      </w:r>
      <w:r w:rsidRPr="001E7C91">
        <w:rPr>
          <w:bCs/>
          <w:sz w:val="28"/>
          <w:szCs w:val="28"/>
        </w:rPr>
        <w:t xml:space="preserve">. Thường trực HĐND xã </w:t>
      </w:r>
      <w:r>
        <w:rPr>
          <w:bCs/>
          <w:sz w:val="28"/>
          <w:szCs w:val="28"/>
          <w:lang w:val="en-US"/>
        </w:rPr>
        <w:t>Phú Trạch</w:t>
      </w:r>
      <w:r w:rsidR="00E61533">
        <w:rPr>
          <w:sz w:val="28"/>
          <w:szCs w:val="28"/>
          <w:lang w:val="en-US"/>
        </w:rPr>
        <w:t xml:space="preserve"> đã thống nhất với dự thảo quy chế làm việc và những vấn đề bổ sung, chỉnh lý, hoàn thiện dự thảo nghị quyết và quy chế làm việc của Hội đồng nhân dân.</w:t>
      </w:r>
    </w:p>
    <w:p w14:paraId="1EFF50A5" w14:textId="77777777" w:rsidR="00F119ED" w:rsidRPr="00092135" w:rsidRDefault="00F119ED" w:rsidP="00F119ED">
      <w:pPr>
        <w:spacing w:before="40" w:after="40" w:line="269" w:lineRule="auto"/>
        <w:ind w:firstLine="567"/>
        <w:rPr>
          <w:b/>
          <w:bCs/>
        </w:rPr>
      </w:pPr>
      <w:r w:rsidRPr="00092135">
        <w:rPr>
          <w:b/>
          <w:bCs/>
        </w:rPr>
        <w:t xml:space="preserve">IV. BỐ CỤC, NỘI DUNG CỦA QUY CHẾ </w:t>
      </w:r>
    </w:p>
    <w:p w14:paraId="3035A256" w14:textId="77777777" w:rsidR="00274C59" w:rsidRDefault="00F119ED" w:rsidP="007B44F9">
      <w:pPr>
        <w:spacing w:line="264" w:lineRule="auto"/>
        <w:ind w:firstLine="567"/>
        <w:jc w:val="both"/>
      </w:pPr>
      <w:r w:rsidRPr="007B44F9">
        <w:t>Dự thảo Quy chế làm việc của Hội đồng nhân dân</w:t>
      </w:r>
      <w:r w:rsidR="007B44F9" w:rsidRPr="007B44F9">
        <w:t xml:space="preserve"> </w:t>
      </w:r>
      <w:r w:rsidRPr="007B44F9">
        <w:t xml:space="preserve">xã Phú Trạch khóa </w:t>
      </w:r>
      <w:r w:rsidR="00522B37">
        <w:t>I</w:t>
      </w:r>
      <w:r w:rsidRPr="007B44F9">
        <w:t>I, nhiệm kỳ 202</w:t>
      </w:r>
      <w:r w:rsidR="00522B37">
        <w:t>6</w:t>
      </w:r>
      <w:r w:rsidRPr="007B44F9">
        <w:t xml:space="preserve"> - 20</w:t>
      </w:r>
      <w:r w:rsidR="00522B37">
        <w:t>31</w:t>
      </w:r>
      <w:r w:rsidRPr="007B44F9">
        <w:t xml:space="preserve">, gồm </w:t>
      </w:r>
      <w:r w:rsidR="0067028C">
        <w:t>05</w:t>
      </w:r>
      <w:r w:rsidRPr="007B44F9">
        <w:t xml:space="preserve"> chương và </w:t>
      </w:r>
      <w:r w:rsidR="0067028C">
        <w:t>31</w:t>
      </w:r>
      <w:r w:rsidRPr="007B44F9">
        <w:t xml:space="preserve"> </w:t>
      </w:r>
      <w:r w:rsidR="00274C59">
        <w:t>Đ</w:t>
      </w:r>
      <w:r w:rsidRPr="007B44F9">
        <w:t>iều</w:t>
      </w:r>
      <w:r w:rsidR="00274C59">
        <w:t>.</w:t>
      </w:r>
    </w:p>
    <w:p w14:paraId="43C59339" w14:textId="14A19A9B" w:rsidR="00F119ED" w:rsidRPr="007B44F9" w:rsidRDefault="00F119ED" w:rsidP="00274C59">
      <w:pPr>
        <w:spacing w:line="264" w:lineRule="auto"/>
        <w:ind w:firstLine="567"/>
        <w:jc w:val="center"/>
      </w:pPr>
      <w:r w:rsidRPr="007B44F9">
        <w:rPr>
          <w:i/>
          <w:iCs/>
          <w:color w:val="000000"/>
          <w:highlight w:val="white"/>
        </w:rPr>
        <w:t>(có dự thảo Quy chế kèm theo).</w:t>
      </w:r>
    </w:p>
    <w:p w14:paraId="0DADBDEA" w14:textId="6327511E" w:rsidR="00F119ED" w:rsidRDefault="00F119ED" w:rsidP="00F119ED">
      <w:pPr>
        <w:pStyle w:val="NormalWeb"/>
        <w:spacing w:before="40" w:beforeAutospacing="0" w:after="40" w:afterAutospacing="0" w:line="269" w:lineRule="auto"/>
        <w:ind w:firstLine="567"/>
        <w:jc w:val="both"/>
        <w:rPr>
          <w:bCs/>
          <w:iCs/>
          <w:color w:val="000000"/>
          <w:sz w:val="28"/>
          <w:szCs w:val="28"/>
          <w:highlight w:val="white"/>
          <w:lang w:val="en-US"/>
        </w:rPr>
      </w:pPr>
      <w:r>
        <w:rPr>
          <w:bCs/>
          <w:iCs/>
          <w:color w:val="000000"/>
          <w:sz w:val="28"/>
          <w:szCs w:val="28"/>
          <w:highlight w:val="white"/>
          <w:lang w:val="en-US"/>
        </w:rPr>
        <w:t>Thường trực Hội đồng nhân dân xã kính trình Hội đồng nhân dân</w:t>
      </w:r>
      <w:r w:rsidR="007B44F9">
        <w:rPr>
          <w:bCs/>
          <w:iCs/>
          <w:color w:val="000000"/>
          <w:sz w:val="28"/>
          <w:szCs w:val="28"/>
          <w:highlight w:val="white"/>
          <w:lang w:val="en-US"/>
        </w:rPr>
        <w:t xml:space="preserve"> </w:t>
      </w:r>
      <w:r>
        <w:rPr>
          <w:bCs/>
          <w:iCs/>
          <w:color w:val="000000"/>
          <w:sz w:val="28"/>
          <w:szCs w:val="28"/>
          <w:highlight w:val="white"/>
          <w:lang w:val="en-US"/>
        </w:rPr>
        <w:t xml:space="preserve"> xã xem xét, quyết định./.</w:t>
      </w:r>
    </w:p>
    <w:p w14:paraId="188D4425" w14:textId="77777777" w:rsidR="00D56E19" w:rsidRDefault="00D56E19" w:rsidP="00F119ED">
      <w:pPr>
        <w:pStyle w:val="NormalWeb"/>
        <w:spacing w:before="40" w:beforeAutospacing="0" w:after="40" w:afterAutospacing="0" w:line="269" w:lineRule="auto"/>
        <w:ind w:firstLine="567"/>
        <w:jc w:val="both"/>
        <w:rPr>
          <w:bCs/>
          <w:iCs/>
          <w:color w:val="000000"/>
          <w:sz w:val="28"/>
          <w:szCs w:val="28"/>
          <w:highlight w:val="white"/>
          <w:lang w:val="en-US"/>
        </w:rPr>
      </w:pPr>
    </w:p>
    <w:tbl>
      <w:tblPr>
        <w:tblW w:w="0" w:type="auto"/>
        <w:tblInd w:w="108" w:type="dxa"/>
        <w:tblLayout w:type="fixed"/>
        <w:tblLook w:val="01E0" w:firstRow="1" w:lastRow="1" w:firstColumn="1" w:lastColumn="1" w:noHBand="0" w:noVBand="0"/>
      </w:tblPr>
      <w:tblGrid>
        <w:gridCol w:w="4111"/>
        <w:gridCol w:w="5245"/>
      </w:tblGrid>
      <w:tr w:rsidR="00394B2B" w:rsidRPr="00C46C2F" w14:paraId="0C25AAE7" w14:textId="77777777" w:rsidTr="00F119ED">
        <w:trPr>
          <w:trHeight w:val="2699"/>
        </w:trPr>
        <w:tc>
          <w:tcPr>
            <w:tcW w:w="4111" w:type="dxa"/>
          </w:tcPr>
          <w:p w14:paraId="5D5B6311" w14:textId="31F4DDF7" w:rsidR="00F119ED" w:rsidRPr="00BC6875" w:rsidRDefault="00F119ED" w:rsidP="00BC6875">
            <w:pPr>
              <w:pStyle w:val="BodyText2"/>
              <w:spacing w:after="0" w:line="240" w:lineRule="auto"/>
              <w:jc w:val="left"/>
              <w:rPr>
                <w:b/>
                <w:i/>
                <w:sz w:val="26"/>
                <w:szCs w:val="26"/>
                <w:lang w:val="nl-NL"/>
              </w:rPr>
            </w:pPr>
            <w:r w:rsidRPr="00BC6875">
              <w:rPr>
                <w:b/>
                <w:i/>
                <w:sz w:val="26"/>
                <w:szCs w:val="26"/>
                <w:lang w:val="nl-NL"/>
              </w:rPr>
              <w:t xml:space="preserve">Nơi nhận:          </w:t>
            </w:r>
          </w:p>
          <w:p w14:paraId="15F471B3" w14:textId="77777777" w:rsidR="00F119ED" w:rsidRDefault="00F119ED" w:rsidP="00BC6875">
            <w:pPr>
              <w:rPr>
                <w:sz w:val="22"/>
              </w:rPr>
            </w:pPr>
            <w:r>
              <w:rPr>
                <w:sz w:val="22"/>
              </w:rPr>
              <w:t xml:space="preserve">- </w:t>
            </w:r>
            <w:r w:rsidRPr="00DB2A90">
              <w:rPr>
                <w:sz w:val="22"/>
              </w:rPr>
              <w:t xml:space="preserve"> </w:t>
            </w:r>
            <w:r>
              <w:rPr>
                <w:sz w:val="22"/>
              </w:rPr>
              <w:t>Như trên</w:t>
            </w:r>
            <w:r w:rsidRPr="00DB2A90">
              <w:rPr>
                <w:sz w:val="22"/>
              </w:rPr>
              <w:t>;</w:t>
            </w:r>
          </w:p>
          <w:p w14:paraId="5DBA906E" w14:textId="77777777" w:rsidR="00F119ED" w:rsidRPr="00DB2A90" w:rsidRDefault="00F119ED" w:rsidP="00BC6875">
            <w:pPr>
              <w:rPr>
                <w:sz w:val="22"/>
              </w:rPr>
            </w:pPr>
            <w:r>
              <w:rPr>
                <w:sz w:val="22"/>
              </w:rPr>
              <w:t>- Thường trực HĐND xã;</w:t>
            </w:r>
          </w:p>
          <w:p w14:paraId="1530A4A5" w14:textId="6DC39465" w:rsidR="00F119ED" w:rsidRDefault="00F119ED" w:rsidP="00BC6875">
            <w:pPr>
              <w:rPr>
                <w:sz w:val="22"/>
              </w:rPr>
            </w:pPr>
            <w:r w:rsidRPr="00DB2A90">
              <w:rPr>
                <w:sz w:val="22"/>
              </w:rPr>
              <w:t xml:space="preserve">- </w:t>
            </w:r>
            <w:r>
              <w:rPr>
                <w:sz w:val="22"/>
              </w:rPr>
              <w:t xml:space="preserve">Các </w:t>
            </w:r>
            <w:r w:rsidRPr="00DB2A90">
              <w:rPr>
                <w:sz w:val="22"/>
              </w:rPr>
              <w:t xml:space="preserve">Ban </w:t>
            </w:r>
            <w:r>
              <w:rPr>
                <w:sz w:val="22"/>
              </w:rPr>
              <w:t>HĐND xã</w:t>
            </w:r>
            <w:r w:rsidRPr="00DB2A90">
              <w:rPr>
                <w:sz w:val="22"/>
              </w:rPr>
              <w:t>;</w:t>
            </w:r>
          </w:p>
          <w:p w14:paraId="06290CCF" w14:textId="4CE3B3DE" w:rsidR="00F119ED" w:rsidRPr="00DB2A90" w:rsidRDefault="00F119ED" w:rsidP="00BC6875">
            <w:pPr>
              <w:rPr>
                <w:i/>
                <w:sz w:val="22"/>
              </w:rPr>
            </w:pPr>
            <w:r w:rsidRPr="00DB2A90">
              <w:rPr>
                <w:sz w:val="22"/>
              </w:rPr>
              <w:t>- Lưu</w:t>
            </w:r>
            <w:r w:rsidR="00190788">
              <w:rPr>
                <w:sz w:val="22"/>
              </w:rPr>
              <w:t>:</w:t>
            </w:r>
            <w:r w:rsidRPr="00DB2A90">
              <w:rPr>
                <w:sz w:val="22"/>
              </w:rPr>
              <w:t xml:space="preserve"> VT</w:t>
            </w:r>
            <w:r w:rsidR="00190788">
              <w:rPr>
                <w:sz w:val="22"/>
              </w:rPr>
              <w:t>, VP</w:t>
            </w:r>
            <w:r w:rsidRPr="00DB2A90">
              <w:rPr>
                <w:sz w:val="22"/>
              </w:rPr>
              <w:t xml:space="preserve">. </w:t>
            </w:r>
          </w:p>
          <w:p w14:paraId="6FDD23E2" w14:textId="77777777" w:rsidR="00394B2B" w:rsidRDefault="00394B2B" w:rsidP="00004875">
            <w:pPr>
              <w:jc w:val="both"/>
              <w:rPr>
                <w:sz w:val="24"/>
                <w:lang w:val="nl-NL"/>
              </w:rPr>
            </w:pPr>
          </w:p>
          <w:p w14:paraId="11B68845" w14:textId="77777777" w:rsidR="00394B2B" w:rsidRDefault="00394B2B" w:rsidP="00004875">
            <w:pPr>
              <w:jc w:val="both"/>
              <w:rPr>
                <w:sz w:val="24"/>
                <w:lang w:val="nl-NL"/>
              </w:rPr>
            </w:pPr>
          </w:p>
          <w:p w14:paraId="22967996" w14:textId="77777777" w:rsidR="00394B2B" w:rsidRDefault="00394B2B" w:rsidP="00004875">
            <w:pPr>
              <w:jc w:val="both"/>
              <w:rPr>
                <w:sz w:val="24"/>
                <w:lang w:val="nl-NL"/>
              </w:rPr>
            </w:pPr>
          </w:p>
          <w:p w14:paraId="01C34404" w14:textId="77777777" w:rsidR="00394B2B" w:rsidRDefault="00394B2B" w:rsidP="00004875">
            <w:pPr>
              <w:jc w:val="both"/>
              <w:rPr>
                <w:sz w:val="24"/>
                <w:lang w:val="nl-NL"/>
              </w:rPr>
            </w:pPr>
          </w:p>
          <w:p w14:paraId="3B14FCBC" w14:textId="77777777" w:rsidR="00394B2B" w:rsidRDefault="00394B2B" w:rsidP="00004875">
            <w:pPr>
              <w:jc w:val="both"/>
              <w:rPr>
                <w:sz w:val="24"/>
                <w:lang w:val="nl-NL"/>
              </w:rPr>
            </w:pPr>
          </w:p>
          <w:p w14:paraId="2F308361" w14:textId="77777777" w:rsidR="00394B2B" w:rsidRPr="00C46C2F" w:rsidRDefault="00394B2B" w:rsidP="00004875">
            <w:pPr>
              <w:jc w:val="both"/>
              <w:rPr>
                <w:lang w:val="nl-NL"/>
              </w:rPr>
            </w:pPr>
          </w:p>
        </w:tc>
        <w:tc>
          <w:tcPr>
            <w:tcW w:w="5245" w:type="dxa"/>
          </w:tcPr>
          <w:p w14:paraId="732CEADD" w14:textId="77777777" w:rsidR="00F119ED" w:rsidRPr="00212683" w:rsidRDefault="00F119ED" w:rsidP="00F119ED">
            <w:pPr>
              <w:autoSpaceDE w:val="0"/>
              <w:autoSpaceDN w:val="0"/>
              <w:jc w:val="center"/>
              <w:rPr>
                <w:b/>
                <w:lang w:val="nl-NL"/>
              </w:rPr>
            </w:pPr>
            <w:r w:rsidRPr="00212683">
              <w:rPr>
                <w:b/>
                <w:lang w:val="nl-NL"/>
              </w:rPr>
              <w:t>TM. THƯỜNG TRỰC HĐND</w:t>
            </w:r>
          </w:p>
          <w:p w14:paraId="1D3B1D31" w14:textId="77777777" w:rsidR="00F119ED" w:rsidRPr="00212683" w:rsidRDefault="00F119ED" w:rsidP="00F119ED">
            <w:pPr>
              <w:autoSpaceDE w:val="0"/>
              <w:autoSpaceDN w:val="0"/>
              <w:jc w:val="center"/>
              <w:rPr>
                <w:b/>
                <w:lang w:val="nl-NL"/>
              </w:rPr>
            </w:pPr>
            <w:r w:rsidRPr="00212683">
              <w:rPr>
                <w:b/>
                <w:lang w:val="nl-NL"/>
              </w:rPr>
              <w:t>KT. CHỦ TỊCH</w:t>
            </w:r>
          </w:p>
          <w:p w14:paraId="7FDBB2D8" w14:textId="77777777" w:rsidR="00F119ED" w:rsidRPr="00212683" w:rsidRDefault="00F119ED" w:rsidP="00F119ED">
            <w:pPr>
              <w:autoSpaceDE w:val="0"/>
              <w:autoSpaceDN w:val="0"/>
              <w:jc w:val="center"/>
              <w:rPr>
                <w:b/>
                <w:sz w:val="27"/>
                <w:szCs w:val="27"/>
                <w:lang w:val="nl-NL"/>
              </w:rPr>
            </w:pPr>
            <w:r w:rsidRPr="00212683">
              <w:rPr>
                <w:b/>
                <w:sz w:val="27"/>
                <w:szCs w:val="27"/>
                <w:lang w:val="nl-NL"/>
              </w:rPr>
              <w:t>PHÓ CHỦ TỊCH</w:t>
            </w:r>
          </w:p>
          <w:p w14:paraId="2A6904B4" w14:textId="77777777" w:rsidR="00394B2B" w:rsidRPr="00C46C2F" w:rsidRDefault="00394B2B" w:rsidP="00004875">
            <w:pPr>
              <w:pStyle w:val="ListParagraph"/>
              <w:spacing w:line="240" w:lineRule="auto"/>
              <w:ind w:left="0" w:right="-250" w:firstLine="0"/>
              <w:rPr>
                <w:b/>
                <w:color w:val="auto"/>
                <w:sz w:val="26"/>
                <w:szCs w:val="26"/>
                <w:lang w:val="nl-NL"/>
              </w:rPr>
            </w:pPr>
          </w:p>
          <w:p w14:paraId="19E6272A" w14:textId="77777777" w:rsidR="00394B2B" w:rsidRPr="00C46C2F" w:rsidRDefault="00394B2B" w:rsidP="00004875">
            <w:pPr>
              <w:pStyle w:val="ListParagraph"/>
              <w:spacing w:line="240" w:lineRule="auto"/>
              <w:ind w:left="0" w:right="-250" w:firstLine="0"/>
              <w:jc w:val="center"/>
              <w:rPr>
                <w:b/>
                <w:color w:val="auto"/>
                <w:lang w:val="nl-NL"/>
              </w:rPr>
            </w:pPr>
          </w:p>
          <w:p w14:paraId="2D792B75" w14:textId="77777777" w:rsidR="00394B2B" w:rsidRPr="00C46C2F" w:rsidRDefault="00394B2B" w:rsidP="00004875">
            <w:pPr>
              <w:pStyle w:val="ListParagraph"/>
              <w:spacing w:line="240" w:lineRule="auto"/>
              <w:ind w:left="0" w:right="-250" w:firstLine="0"/>
              <w:rPr>
                <w:b/>
                <w:color w:val="auto"/>
                <w:lang w:val="nl-NL"/>
              </w:rPr>
            </w:pPr>
          </w:p>
          <w:p w14:paraId="355DA0F8" w14:textId="77777777" w:rsidR="00394B2B" w:rsidRDefault="00394B2B" w:rsidP="00004875">
            <w:pPr>
              <w:pStyle w:val="ListParagraph"/>
              <w:spacing w:line="240" w:lineRule="auto"/>
              <w:ind w:left="0" w:right="-250" w:firstLine="0"/>
              <w:rPr>
                <w:b/>
                <w:color w:val="auto"/>
                <w:lang w:val="nl-NL"/>
              </w:rPr>
            </w:pPr>
            <w:r w:rsidRPr="00C46C2F">
              <w:rPr>
                <w:b/>
                <w:color w:val="auto"/>
                <w:lang w:val="nl-NL"/>
              </w:rPr>
              <w:t xml:space="preserve">     </w:t>
            </w:r>
          </w:p>
          <w:p w14:paraId="63F520EF" w14:textId="77777777" w:rsidR="00394B2B" w:rsidRDefault="00394B2B" w:rsidP="00004875">
            <w:pPr>
              <w:pStyle w:val="ListParagraph"/>
              <w:spacing w:line="240" w:lineRule="auto"/>
              <w:ind w:left="0" w:right="-250" w:firstLine="0"/>
              <w:jc w:val="center"/>
              <w:rPr>
                <w:b/>
                <w:lang w:val="nl-NL"/>
              </w:rPr>
            </w:pPr>
          </w:p>
          <w:p w14:paraId="4DFD5EAB" w14:textId="77777777" w:rsidR="00F119ED" w:rsidRPr="00F246E9" w:rsidRDefault="00F119ED" w:rsidP="00004875">
            <w:pPr>
              <w:pStyle w:val="ListParagraph"/>
              <w:spacing w:line="240" w:lineRule="auto"/>
              <w:ind w:left="0" w:right="-250" w:firstLine="0"/>
              <w:jc w:val="center"/>
              <w:rPr>
                <w:b/>
                <w:color w:val="auto"/>
                <w:lang w:val="nl-NL"/>
              </w:rPr>
            </w:pPr>
            <w:r>
              <w:rPr>
                <w:b/>
                <w:lang w:val="nl-NL"/>
              </w:rPr>
              <w:t>Phan Ngọc Thùy Linh</w:t>
            </w:r>
          </w:p>
        </w:tc>
      </w:tr>
    </w:tbl>
    <w:p w14:paraId="1C1A1F29" w14:textId="77777777" w:rsidR="00394B2B" w:rsidRDefault="00394B2B" w:rsidP="00394B2B"/>
    <w:p w14:paraId="39294902" w14:textId="77777777" w:rsidR="00E5428D" w:rsidRDefault="00E5428D"/>
    <w:sectPr w:rsidR="00E5428D" w:rsidSect="00997941">
      <w:headerReference w:type="default" r:id="rId7"/>
      <w:pgSz w:w="11907" w:h="16839"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F2193" w14:textId="77777777" w:rsidR="00156EE2" w:rsidRDefault="00156EE2" w:rsidP="00997941">
      <w:r>
        <w:separator/>
      </w:r>
    </w:p>
  </w:endnote>
  <w:endnote w:type="continuationSeparator" w:id="0">
    <w:p w14:paraId="7FAA63D1" w14:textId="77777777" w:rsidR="00156EE2" w:rsidRDefault="00156EE2" w:rsidP="00997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43D2A" w14:textId="77777777" w:rsidR="00156EE2" w:rsidRDefault="00156EE2" w:rsidP="00997941">
      <w:r>
        <w:separator/>
      </w:r>
    </w:p>
  </w:footnote>
  <w:footnote w:type="continuationSeparator" w:id="0">
    <w:p w14:paraId="45872C2F" w14:textId="77777777" w:rsidR="00156EE2" w:rsidRDefault="00156EE2" w:rsidP="00997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616071"/>
      <w:docPartObj>
        <w:docPartGallery w:val="Page Numbers (Top of Page)"/>
        <w:docPartUnique/>
      </w:docPartObj>
    </w:sdtPr>
    <w:sdtEndPr>
      <w:rPr>
        <w:noProof/>
      </w:rPr>
    </w:sdtEndPr>
    <w:sdtContent>
      <w:p w14:paraId="4F5F2D7E" w14:textId="2C373968" w:rsidR="00997941" w:rsidRPr="00997941" w:rsidRDefault="00997941">
        <w:pPr>
          <w:pStyle w:val="Header"/>
          <w:jc w:val="center"/>
        </w:pPr>
        <w:r w:rsidRPr="00997941">
          <w:fldChar w:fldCharType="begin"/>
        </w:r>
        <w:r w:rsidRPr="00997941">
          <w:instrText xml:space="preserve"> PAGE   \* MERGEFORMAT </w:instrText>
        </w:r>
        <w:r w:rsidRPr="00997941">
          <w:fldChar w:fldCharType="separate"/>
        </w:r>
        <w:r w:rsidR="00D53DED">
          <w:rPr>
            <w:noProof/>
          </w:rPr>
          <w:t>3</w:t>
        </w:r>
        <w:r w:rsidRPr="00997941">
          <w:rPr>
            <w:noProof/>
          </w:rPr>
          <w:fldChar w:fldCharType="end"/>
        </w:r>
      </w:p>
    </w:sdtContent>
  </w:sdt>
  <w:p w14:paraId="7ADCFB64" w14:textId="77777777" w:rsidR="00997941" w:rsidRDefault="009979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B2B"/>
    <w:rsid w:val="00087EE1"/>
    <w:rsid w:val="000A7177"/>
    <w:rsid w:val="000B7720"/>
    <w:rsid w:val="000E1320"/>
    <w:rsid w:val="000F6E66"/>
    <w:rsid w:val="001177D6"/>
    <w:rsid w:val="001524CC"/>
    <w:rsid w:val="00156EE2"/>
    <w:rsid w:val="00184E92"/>
    <w:rsid w:val="00190788"/>
    <w:rsid w:val="001A0196"/>
    <w:rsid w:val="002674DC"/>
    <w:rsid w:val="00274C59"/>
    <w:rsid w:val="002F216B"/>
    <w:rsid w:val="002F6AE3"/>
    <w:rsid w:val="0031497F"/>
    <w:rsid w:val="00333AAF"/>
    <w:rsid w:val="00354FD5"/>
    <w:rsid w:val="00394B2B"/>
    <w:rsid w:val="003E3400"/>
    <w:rsid w:val="003F6520"/>
    <w:rsid w:val="004422A8"/>
    <w:rsid w:val="0044441B"/>
    <w:rsid w:val="00464FF9"/>
    <w:rsid w:val="0047235F"/>
    <w:rsid w:val="004E1A6B"/>
    <w:rsid w:val="004E4686"/>
    <w:rsid w:val="00502009"/>
    <w:rsid w:val="00522B37"/>
    <w:rsid w:val="005733C5"/>
    <w:rsid w:val="005A0B43"/>
    <w:rsid w:val="005D62D8"/>
    <w:rsid w:val="00662833"/>
    <w:rsid w:val="0067028C"/>
    <w:rsid w:val="00690FE8"/>
    <w:rsid w:val="00691661"/>
    <w:rsid w:val="006974C2"/>
    <w:rsid w:val="006B0F8E"/>
    <w:rsid w:val="006B3092"/>
    <w:rsid w:val="006C12DB"/>
    <w:rsid w:val="00703DC2"/>
    <w:rsid w:val="00741B00"/>
    <w:rsid w:val="00762AF6"/>
    <w:rsid w:val="007B44F9"/>
    <w:rsid w:val="007C77AF"/>
    <w:rsid w:val="00806CA6"/>
    <w:rsid w:val="008312BE"/>
    <w:rsid w:val="008D1EC8"/>
    <w:rsid w:val="008D339D"/>
    <w:rsid w:val="008D73EE"/>
    <w:rsid w:val="0092267A"/>
    <w:rsid w:val="009402C2"/>
    <w:rsid w:val="00960BA0"/>
    <w:rsid w:val="00994D14"/>
    <w:rsid w:val="00997941"/>
    <w:rsid w:val="00A03FFA"/>
    <w:rsid w:val="00A26E2D"/>
    <w:rsid w:val="00A93327"/>
    <w:rsid w:val="00AC662E"/>
    <w:rsid w:val="00AE095C"/>
    <w:rsid w:val="00B04423"/>
    <w:rsid w:val="00B14B51"/>
    <w:rsid w:val="00B274F7"/>
    <w:rsid w:val="00B61B58"/>
    <w:rsid w:val="00BC6875"/>
    <w:rsid w:val="00C5030A"/>
    <w:rsid w:val="00C54175"/>
    <w:rsid w:val="00C84437"/>
    <w:rsid w:val="00CB4BEC"/>
    <w:rsid w:val="00CE6816"/>
    <w:rsid w:val="00CF2DCA"/>
    <w:rsid w:val="00D1380D"/>
    <w:rsid w:val="00D53DED"/>
    <w:rsid w:val="00D56E19"/>
    <w:rsid w:val="00DC788D"/>
    <w:rsid w:val="00DD3314"/>
    <w:rsid w:val="00DE3028"/>
    <w:rsid w:val="00E035DB"/>
    <w:rsid w:val="00E5428D"/>
    <w:rsid w:val="00E560FF"/>
    <w:rsid w:val="00E61533"/>
    <w:rsid w:val="00EE6194"/>
    <w:rsid w:val="00F119ED"/>
    <w:rsid w:val="00F466F8"/>
    <w:rsid w:val="00F578D8"/>
    <w:rsid w:val="00FC6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57294"/>
  <w15:docId w15:val="{73B4F06A-6C7E-45C5-84B7-5B7EE2A9D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B2B"/>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rsid w:val="0019078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link w:val="Heading5Char"/>
    <w:qFormat/>
    <w:rsid w:val="00394B2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394B2B"/>
    <w:rPr>
      <w:rFonts w:ascii="Times New Roman" w:eastAsia="Times New Roman" w:hAnsi="Times New Roman" w:cs="Times New Roman"/>
      <w:b/>
      <w:bCs/>
      <w:i/>
      <w:iCs/>
      <w:sz w:val="26"/>
      <w:szCs w:val="26"/>
    </w:rPr>
  </w:style>
  <w:style w:type="paragraph" w:styleId="ListParagraph">
    <w:name w:val="List Paragraph"/>
    <w:basedOn w:val="Normal"/>
    <w:uiPriority w:val="34"/>
    <w:qFormat/>
    <w:rsid w:val="00394B2B"/>
    <w:pPr>
      <w:spacing w:line="360" w:lineRule="auto"/>
      <w:ind w:left="720" w:right="144" w:hanging="274"/>
      <w:contextualSpacing/>
      <w:jc w:val="both"/>
    </w:pPr>
    <w:rPr>
      <w:rFonts w:eastAsia="Calibri"/>
      <w:color w:val="000000"/>
    </w:rPr>
  </w:style>
  <w:style w:type="paragraph" w:styleId="NormalWeb">
    <w:name w:val="Normal (Web)"/>
    <w:basedOn w:val="Normal"/>
    <w:uiPriority w:val="99"/>
    <w:rsid w:val="00F119ED"/>
    <w:pPr>
      <w:spacing w:before="100" w:beforeAutospacing="1" w:after="100" w:afterAutospacing="1"/>
    </w:pPr>
    <w:rPr>
      <w:sz w:val="24"/>
      <w:szCs w:val="24"/>
      <w:lang w:val="vi-VN" w:eastAsia="vi-VN"/>
    </w:rPr>
  </w:style>
  <w:style w:type="character" w:styleId="Strong">
    <w:name w:val="Strong"/>
    <w:uiPriority w:val="22"/>
    <w:qFormat/>
    <w:rsid w:val="00F119ED"/>
    <w:rPr>
      <w:b/>
      <w:bCs/>
    </w:rPr>
  </w:style>
  <w:style w:type="paragraph" w:styleId="BodyText2">
    <w:name w:val="Body Text 2"/>
    <w:basedOn w:val="Normal"/>
    <w:link w:val="BodyText2Char"/>
    <w:rsid w:val="00F119ED"/>
    <w:pPr>
      <w:tabs>
        <w:tab w:val="left" w:pos="7020"/>
      </w:tabs>
      <w:spacing w:before="40" w:after="40" w:line="264" w:lineRule="auto"/>
      <w:jc w:val="both"/>
    </w:pPr>
  </w:style>
  <w:style w:type="character" w:customStyle="1" w:styleId="BodyText2Char">
    <w:name w:val="Body Text 2 Char"/>
    <w:basedOn w:val="DefaultParagraphFont"/>
    <w:link w:val="BodyText2"/>
    <w:rsid w:val="00F119ED"/>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DC788D"/>
    <w:rPr>
      <w:rFonts w:ascii="Tahoma" w:hAnsi="Tahoma" w:cs="Tahoma"/>
      <w:sz w:val="16"/>
      <w:szCs w:val="16"/>
    </w:rPr>
  </w:style>
  <w:style w:type="character" w:customStyle="1" w:styleId="BalloonTextChar">
    <w:name w:val="Balloon Text Char"/>
    <w:basedOn w:val="DefaultParagraphFont"/>
    <w:link w:val="BalloonText"/>
    <w:uiPriority w:val="99"/>
    <w:semiHidden/>
    <w:rsid w:val="00DC788D"/>
    <w:rPr>
      <w:rFonts w:ascii="Tahoma" w:eastAsia="Times New Roman" w:hAnsi="Tahoma" w:cs="Tahoma"/>
      <w:sz w:val="16"/>
      <w:szCs w:val="16"/>
    </w:rPr>
  </w:style>
  <w:style w:type="paragraph" w:styleId="Header">
    <w:name w:val="header"/>
    <w:basedOn w:val="Normal"/>
    <w:link w:val="HeaderChar"/>
    <w:uiPriority w:val="99"/>
    <w:unhideWhenUsed/>
    <w:rsid w:val="00997941"/>
    <w:pPr>
      <w:tabs>
        <w:tab w:val="center" w:pos="4680"/>
        <w:tab w:val="right" w:pos="9360"/>
      </w:tabs>
    </w:pPr>
  </w:style>
  <w:style w:type="character" w:customStyle="1" w:styleId="HeaderChar">
    <w:name w:val="Header Char"/>
    <w:basedOn w:val="DefaultParagraphFont"/>
    <w:link w:val="Header"/>
    <w:uiPriority w:val="99"/>
    <w:rsid w:val="00997941"/>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997941"/>
    <w:pPr>
      <w:tabs>
        <w:tab w:val="center" w:pos="4680"/>
        <w:tab w:val="right" w:pos="9360"/>
      </w:tabs>
    </w:pPr>
  </w:style>
  <w:style w:type="character" w:customStyle="1" w:styleId="FooterChar">
    <w:name w:val="Footer Char"/>
    <w:basedOn w:val="DefaultParagraphFont"/>
    <w:link w:val="Footer"/>
    <w:uiPriority w:val="99"/>
    <w:rsid w:val="00997941"/>
    <w:rPr>
      <w:rFonts w:ascii="Times New Roman" w:eastAsia="Times New Roman" w:hAnsi="Times New Roman" w:cs="Times New Roman"/>
      <w:sz w:val="28"/>
      <w:szCs w:val="28"/>
    </w:rPr>
  </w:style>
  <w:style w:type="character" w:customStyle="1" w:styleId="Heading1Char">
    <w:name w:val="Heading 1 Char"/>
    <w:basedOn w:val="DefaultParagraphFont"/>
    <w:link w:val="Heading1"/>
    <w:uiPriority w:val="9"/>
    <w:rsid w:val="0019078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B48D8-A854-4982-AB84-2B6B3823F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924</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ASEAN</dc:creator>
  <cp:lastModifiedBy>Administrator</cp:lastModifiedBy>
  <cp:revision>7</cp:revision>
  <cp:lastPrinted>2025-07-31T04:08:00Z</cp:lastPrinted>
  <dcterms:created xsi:type="dcterms:W3CDTF">2026-03-21T09:35:00Z</dcterms:created>
  <dcterms:modified xsi:type="dcterms:W3CDTF">2026-03-25T09:13:00Z</dcterms:modified>
</cp:coreProperties>
</file>